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19" w:rsidRPr="00DF6AFD" w:rsidRDefault="00DF6AFD" w:rsidP="001A1FD4">
      <w:pPr>
        <w:spacing w:after="0"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D3519" w:rsidRPr="00DF6AFD">
        <w:rPr>
          <w:rFonts w:ascii="Times New Roman" w:hAnsi="Times New Roman"/>
          <w:b/>
          <w:sz w:val="24"/>
          <w:szCs w:val="24"/>
        </w:rPr>
        <w:t>Особенности работы специалистов с родителями, имеющими детей с нарушениями слуха</w:t>
      </w:r>
    </w:p>
    <w:p w:rsidR="000C31CC" w:rsidRDefault="00FD0A7F" w:rsidP="001A1FD4">
      <w:pPr>
        <w:spacing w:after="0" w:line="360" w:lineRule="auto"/>
        <w:ind w:left="-567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0C31CC">
        <w:rPr>
          <w:rFonts w:ascii="Times New Roman" w:hAnsi="Times New Roman"/>
          <w:b/>
          <w:i/>
          <w:sz w:val="24"/>
          <w:szCs w:val="24"/>
        </w:rPr>
        <w:t>Сошникова</w:t>
      </w:r>
      <w:proofErr w:type="spellEnd"/>
      <w:r w:rsidRPr="000C31CC">
        <w:rPr>
          <w:rFonts w:ascii="Times New Roman" w:hAnsi="Times New Roman"/>
          <w:b/>
          <w:i/>
          <w:sz w:val="24"/>
          <w:szCs w:val="24"/>
        </w:rPr>
        <w:t xml:space="preserve"> Н.Г</w:t>
      </w:r>
      <w:r>
        <w:rPr>
          <w:rFonts w:ascii="Times New Roman" w:hAnsi="Times New Roman"/>
          <w:i/>
          <w:sz w:val="24"/>
          <w:szCs w:val="24"/>
        </w:rPr>
        <w:t xml:space="preserve">., </w:t>
      </w:r>
    </w:p>
    <w:p w:rsidR="009D3519" w:rsidRPr="00DF6AFD" w:rsidRDefault="00FD0A7F" w:rsidP="001A1FD4">
      <w:pPr>
        <w:spacing w:after="0" w:line="360" w:lineRule="auto"/>
        <w:ind w:left="-567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к.п</w:t>
      </w:r>
      <w:proofErr w:type="gramStart"/>
      <w:r>
        <w:rPr>
          <w:rFonts w:ascii="Times New Roman" w:hAnsi="Times New Roman"/>
          <w:i/>
          <w:sz w:val="24"/>
          <w:szCs w:val="24"/>
        </w:rPr>
        <w:t>.н</w:t>
      </w:r>
      <w:proofErr w:type="spellEnd"/>
      <w:proofErr w:type="gramEnd"/>
      <w:r w:rsidR="009D3519" w:rsidRPr="00DF6AFD">
        <w:rPr>
          <w:rFonts w:ascii="Times New Roman" w:hAnsi="Times New Roman"/>
          <w:i/>
          <w:sz w:val="24"/>
          <w:szCs w:val="24"/>
        </w:rPr>
        <w:t xml:space="preserve">, доцент кафедры специальной педагогики, психологии и предметных методик </w:t>
      </w:r>
    </w:p>
    <w:p w:rsidR="009D3519" w:rsidRPr="00DF6AFD" w:rsidRDefault="009D3519" w:rsidP="001A1FD4">
      <w:pPr>
        <w:spacing w:after="0" w:line="360" w:lineRule="auto"/>
        <w:ind w:left="-567"/>
        <w:jc w:val="center"/>
        <w:rPr>
          <w:rFonts w:ascii="Times New Roman" w:hAnsi="Times New Roman"/>
          <w:i/>
          <w:sz w:val="24"/>
          <w:szCs w:val="24"/>
        </w:rPr>
      </w:pPr>
      <w:r w:rsidRPr="00DF6AFD">
        <w:rPr>
          <w:rFonts w:ascii="Times New Roman" w:hAnsi="Times New Roman"/>
          <w:i/>
          <w:sz w:val="24"/>
          <w:szCs w:val="24"/>
        </w:rPr>
        <w:t>Челябинского государственного педагогического университета</w:t>
      </w:r>
    </w:p>
    <w:p w:rsidR="009D3519" w:rsidRPr="00DF6AFD" w:rsidRDefault="009D3519" w:rsidP="001A1FD4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F6AFD">
        <w:rPr>
          <w:rFonts w:ascii="Times New Roman" w:hAnsi="Times New Roman"/>
          <w:sz w:val="24"/>
          <w:szCs w:val="24"/>
        </w:rPr>
        <w:t xml:space="preserve">       Каждый специалист, работающий с глухими и слабослышащими детьми, знает, как различны их семьи. Они отличаются по составу, по материальному положению, по уровню образования, по социальному статусу и по другим параметрам. Но любой сурдопедагог скажет, при определении влияния семьи на развитие ребенка с нарушенным слухом главным мерилом, критерием является ответственность родителей за жизнь, здоровье (физическое и психическое), воспитание и образование, а значит, за будущее своих детей.</w:t>
      </w:r>
    </w:p>
    <w:p w:rsidR="009D3519" w:rsidRPr="00DF6AFD" w:rsidRDefault="009D3519" w:rsidP="001A1FD4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F6AFD">
        <w:rPr>
          <w:rFonts w:ascii="Times New Roman" w:hAnsi="Times New Roman"/>
          <w:sz w:val="24"/>
          <w:szCs w:val="24"/>
        </w:rPr>
        <w:t xml:space="preserve">      Эффективность коррекционной работы с глухими и слабослышащими детьми напрямую зависит от того, насколько тщательно, продуманно и, так сказать, адресно выстроена работа с семьей. Ведь различны не только семьи, но и подгруппы детей, относящиеся к одной категории – «дети с нарушениями слуха». Эта категория детей отличается большим разнообразием. В настоящее время в учреждениях для детей с нарушениями слуха можно выделить следующие подгруппы детей, работа </w:t>
      </w:r>
      <w:r w:rsidR="00DF6AFD">
        <w:rPr>
          <w:rFonts w:ascii="Times New Roman" w:hAnsi="Times New Roman"/>
          <w:sz w:val="24"/>
          <w:szCs w:val="24"/>
        </w:rPr>
        <w:t>с которыми требует особого подхо</w:t>
      </w:r>
      <w:r w:rsidRPr="00DF6AFD">
        <w:rPr>
          <w:rFonts w:ascii="Times New Roman" w:hAnsi="Times New Roman"/>
          <w:sz w:val="24"/>
          <w:szCs w:val="24"/>
        </w:rPr>
        <w:t xml:space="preserve">да и понимания специфики их проблем: </w:t>
      </w:r>
    </w:p>
    <w:p w:rsidR="009D3519" w:rsidRPr="00DF6AFD" w:rsidRDefault="009D3519" w:rsidP="001A1FD4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F6AF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F6AFD">
        <w:rPr>
          <w:rFonts w:ascii="Times New Roman" w:hAnsi="Times New Roman"/>
          <w:sz w:val="24"/>
          <w:szCs w:val="24"/>
        </w:rPr>
        <w:t>ранооглохшие</w:t>
      </w:r>
      <w:proofErr w:type="spellEnd"/>
      <w:r w:rsidRPr="00DF6AFD">
        <w:rPr>
          <w:rFonts w:ascii="Times New Roman" w:hAnsi="Times New Roman"/>
          <w:sz w:val="24"/>
          <w:szCs w:val="24"/>
        </w:rPr>
        <w:t xml:space="preserve"> и позднооглохшие глухие; </w:t>
      </w:r>
    </w:p>
    <w:p w:rsidR="009D3519" w:rsidRPr="00DF6AFD" w:rsidRDefault="009D3519" w:rsidP="001A1FD4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F6AFD">
        <w:rPr>
          <w:rFonts w:ascii="Times New Roman" w:hAnsi="Times New Roman"/>
          <w:sz w:val="24"/>
          <w:szCs w:val="24"/>
        </w:rPr>
        <w:t>- дети с нарушениями слуха, имеющие фразовую речь, коррекционная работа с которыми началась в раннем детстве, и так называемые «</w:t>
      </w:r>
      <w:proofErr w:type="spellStart"/>
      <w:r w:rsidRPr="00DF6AFD">
        <w:rPr>
          <w:rFonts w:ascii="Times New Roman" w:hAnsi="Times New Roman"/>
          <w:sz w:val="24"/>
          <w:szCs w:val="24"/>
        </w:rPr>
        <w:t>безречевые</w:t>
      </w:r>
      <w:proofErr w:type="spellEnd"/>
      <w:r w:rsidRPr="00DF6AFD">
        <w:rPr>
          <w:rFonts w:ascii="Times New Roman" w:hAnsi="Times New Roman"/>
          <w:sz w:val="24"/>
          <w:szCs w:val="24"/>
        </w:rPr>
        <w:t>» дети;</w:t>
      </w:r>
    </w:p>
    <w:p w:rsidR="009D3519" w:rsidRPr="00DF6AFD" w:rsidRDefault="009D3519" w:rsidP="001A1FD4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F6AFD">
        <w:rPr>
          <w:rFonts w:ascii="Times New Roman" w:hAnsi="Times New Roman"/>
          <w:sz w:val="24"/>
          <w:szCs w:val="24"/>
        </w:rPr>
        <w:t xml:space="preserve">- дети со сложными и множественными нарушениями развития, в том числе и с интеллектуальными нарушениями; </w:t>
      </w:r>
    </w:p>
    <w:p w:rsidR="009D3519" w:rsidRPr="00DF6AFD" w:rsidRDefault="009D3519" w:rsidP="001A1FD4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F6AFD">
        <w:rPr>
          <w:rFonts w:ascii="Times New Roman" w:hAnsi="Times New Roman"/>
          <w:sz w:val="24"/>
          <w:szCs w:val="24"/>
        </w:rPr>
        <w:t xml:space="preserve">- дети, перенесшие операцию </w:t>
      </w:r>
      <w:proofErr w:type="spellStart"/>
      <w:r w:rsidRPr="00DF6AFD">
        <w:rPr>
          <w:rFonts w:ascii="Times New Roman" w:hAnsi="Times New Roman"/>
          <w:sz w:val="24"/>
          <w:szCs w:val="24"/>
        </w:rPr>
        <w:t>кохлеарной</w:t>
      </w:r>
      <w:proofErr w:type="spellEnd"/>
      <w:r w:rsidRPr="00DF6AFD">
        <w:rPr>
          <w:rFonts w:ascii="Times New Roman" w:hAnsi="Times New Roman"/>
          <w:sz w:val="24"/>
          <w:szCs w:val="24"/>
        </w:rPr>
        <w:t xml:space="preserve"> имплантации, и те, кому она еще предстоит; </w:t>
      </w:r>
    </w:p>
    <w:p w:rsidR="009D3519" w:rsidRPr="00DF6AFD" w:rsidRDefault="009D3519" w:rsidP="001A1FD4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F6AFD">
        <w:rPr>
          <w:rFonts w:ascii="Times New Roman" w:hAnsi="Times New Roman"/>
          <w:sz w:val="24"/>
          <w:szCs w:val="24"/>
        </w:rPr>
        <w:t>- дети из семей глухих и слабослышащих.</w:t>
      </w:r>
    </w:p>
    <w:p w:rsidR="009D3519" w:rsidRPr="00DF6AFD" w:rsidRDefault="009D3519" w:rsidP="001A1FD4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6AFD">
        <w:rPr>
          <w:rFonts w:ascii="Times New Roman" w:hAnsi="Times New Roman"/>
          <w:sz w:val="24"/>
          <w:szCs w:val="24"/>
        </w:rPr>
        <w:t>Надо отметить, что эти подгруппы могут пересекаться и налагаться друг на друга, то есть один и тот же ребенок может входить в несколько подгрупп одновременно (например, быть «</w:t>
      </w:r>
      <w:proofErr w:type="spellStart"/>
      <w:r w:rsidRPr="00DF6AFD">
        <w:rPr>
          <w:rFonts w:ascii="Times New Roman" w:hAnsi="Times New Roman"/>
          <w:sz w:val="24"/>
          <w:szCs w:val="24"/>
        </w:rPr>
        <w:t>безречевым</w:t>
      </w:r>
      <w:proofErr w:type="spellEnd"/>
      <w:r w:rsidRPr="00DF6AFD">
        <w:rPr>
          <w:rFonts w:ascii="Times New Roman" w:hAnsi="Times New Roman"/>
          <w:sz w:val="24"/>
          <w:szCs w:val="24"/>
        </w:rPr>
        <w:t xml:space="preserve">», перенесшим операцию </w:t>
      </w:r>
      <w:proofErr w:type="spellStart"/>
      <w:r w:rsidRPr="00DF6AFD">
        <w:rPr>
          <w:rFonts w:ascii="Times New Roman" w:hAnsi="Times New Roman"/>
          <w:sz w:val="24"/>
          <w:szCs w:val="24"/>
        </w:rPr>
        <w:t>кохлеарной</w:t>
      </w:r>
      <w:proofErr w:type="spellEnd"/>
      <w:r w:rsidRPr="00DF6AFD">
        <w:rPr>
          <w:rFonts w:ascii="Times New Roman" w:hAnsi="Times New Roman"/>
          <w:sz w:val="24"/>
          <w:szCs w:val="24"/>
        </w:rPr>
        <w:t xml:space="preserve"> имплантации и иметь глухих или слабослышащих родителей, что, конечно, увеличивает и проблемы в обучении и воспитании данного ребенка, и усилия специалистов (а значит, и требования к их квалификации и</w:t>
      </w:r>
      <w:proofErr w:type="gramEnd"/>
      <w:r w:rsidRPr="00DF6AFD">
        <w:rPr>
          <w:rFonts w:ascii="Times New Roman" w:hAnsi="Times New Roman"/>
          <w:sz w:val="24"/>
          <w:szCs w:val="24"/>
        </w:rPr>
        <w:t xml:space="preserve"> профессионализму!) в работе с родителями такого ребенка.</w:t>
      </w:r>
    </w:p>
    <w:p w:rsidR="009D3519" w:rsidRPr="001A1FD4" w:rsidRDefault="009D3519" w:rsidP="001A1FD4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F6AFD">
        <w:rPr>
          <w:rFonts w:ascii="Times New Roman" w:hAnsi="Times New Roman"/>
          <w:sz w:val="24"/>
          <w:szCs w:val="24"/>
        </w:rPr>
        <w:t xml:space="preserve">        Особенности работы с родителями, имеющих </w:t>
      </w:r>
      <w:proofErr w:type="spellStart"/>
      <w:r w:rsidRPr="00DF6AFD">
        <w:rPr>
          <w:rFonts w:ascii="Times New Roman" w:hAnsi="Times New Roman"/>
          <w:sz w:val="24"/>
          <w:szCs w:val="24"/>
        </w:rPr>
        <w:t>ранооглохщих</w:t>
      </w:r>
      <w:proofErr w:type="spellEnd"/>
      <w:r w:rsidRPr="00DF6AFD">
        <w:rPr>
          <w:rFonts w:ascii="Times New Roman" w:hAnsi="Times New Roman"/>
          <w:sz w:val="24"/>
          <w:szCs w:val="24"/>
        </w:rPr>
        <w:t xml:space="preserve"> и позднооглохших детей, с ранним и более поздним началом коррекционной работы, достаточно подробно описаны в сурдопедагогике в многочисленных исследованиях. Остановимся более подробно на наименее изученной специфике работы с родителями глухих и слабослышащих детей со сложными и </w:t>
      </w:r>
      <w:r w:rsidRPr="00DF6AFD">
        <w:rPr>
          <w:rFonts w:ascii="Times New Roman" w:hAnsi="Times New Roman"/>
          <w:sz w:val="24"/>
          <w:szCs w:val="24"/>
        </w:rPr>
        <w:lastRenderedPageBreak/>
        <w:t xml:space="preserve">множественными нарушениями развития, детей после </w:t>
      </w:r>
      <w:proofErr w:type="spellStart"/>
      <w:r w:rsidRPr="00DF6AFD">
        <w:rPr>
          <w:rFonts w:ascii="Times New Roman" w:hAnsi="Times New Roman"/>
          <w:sz w:val="24"/>
          <w:szCs w:val="24"/>
        </w:rPr>
        <w:t>кохлеарной</w:t>
      </w:r>
      <w:proofErr w:type="spellEnd"/>
      <w:r w:rsidRPr="00DF6AFD">
        <w:rPr>
          <w:rFonts w:ascii="Times New Roman" w:hAnsi="Times New Roman"/>
          <w:sz w:val="24"/>
          <w:szCs w:val="24"/>
        </w:rPr>
        <w:t xml:space="preserve"> имплантации и тем, кому в ближайшее время предстоит данная операция, а также с </w:t>
      </w:r>
      <w:proofErr w:type="spellStart"/>
      <w:r w:rsidRPr="00DF6AFD">
        <w:rPr>
          <w:rFonts w:ascii="Times New Roman" w:hAnsi="Times New Roman"/>
          <w:sz w:val="24"/>
          <w:szCs w:val="24"/>
        </w:rPr>
        <w:t>неслышащими</w:t>
      </w:r>
      <w:proofErr w:type="spellEnd"/>
      <w:r w:rsidRPr="00DF6AFD">
        <w:rPr>
          <w:rFonts w:ascii="Times New Roman" w:hAnsi="Times New Roman"/>
          <w:sz w:val="24"/>
          <w:szCs w:val="24"/>
        </w:rPr>
        <w:t xml:space="preserve"> родителями.</w:t>
      </w:r>
    </w:p>
    <w:p w:rsidR="009D3519" w:rsidRPr="00DF6AFD" w:rsidRDefault="009D3519" w:rsidP="001A1FD4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>Изучение взаимодействия родителей и глухих и слабослышащих дошкольников со сложными нарушениями развития позволяет констатировать следующее.</w:t>
      </w:r>
    </w:p>
    <w:p w:rsidR="009D3519" w:rsidRPr="00DF6AFD" w:rsidRDefault="009D3519" w:rsidP="001A1FD4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>1) В повседневных ситуациях, определенным образом предполагающих межличностное взаимодействие родителей  с ребенком, общение близких людей и детей сведено до минимума. Родители не инициируют взаимодействие с ребенком, предпочитая общаться с педагогом. Причем общение родителей с педагогом в данных ситуациях носит скорее формальный характер. Мы считаем, что основной причиной фактического отсутствия общения родителей с ребенком с нарушенным слухом со сложной структурой нарушения является скорее неумение, чем нежелание взаимодействовать с ним, низкий уровень осведомленности родителей об особенностях развития собственного ребенка, и, главное, о его возможностях.</w:t>
      </w:r>
    </w:p>
    <w:p w:rsidR="009D3519" w:rsidRPr="00DF6AFD" w:rsidRDefault="009D3519" w:rsidP="001A1FD4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>2) Отсутствие родителей на общих мероприятиях, вселяет в ребенка с нарушением слуха, зачастую живущего  круглосуточно в коррекционном учреждении, чувства тревоги, беспокойства, неуверенности, подавленности, зависти к более «успешным» детям, что, конечно же, отражается как на общем психологическом состоянии ребенка, так и на его поведении при взаимодействии со сверстниками и взрослыми. Ребенок не может сосредоточиться на материале занятия, проявляет негативизм, что, безусловно, отрицательно влияет на его социальное развитие.</w:t>
      </w:r>
    </w:p>
    <w:p w:rsidR="009D3519" w:rsidRPr="00DF6AFD" w:rsidRDefault="009D3519" w:rsidP="001A1FD4">
      <w:pPr>
        <w:tabs>
          <w:tab w:val="left" w:pos="1080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>3) Активное участие родителей глухих и слабослышащих детей со сложной структурой нарушений в повседневной жизни ребенка, в мероприятиях, проводимых в коррекционном учреждении, благотворно влияет на социальное  развитие детей данной категории.</w:t>
      </w:r>
    </w:p>
    <w:p w:rsidR="009D3519" w:rsidRPr="00DF6AFD" w:rsidRDefault="009D3519" w:rsidP="001A1FD4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>4) Наблюдения показали, что во время проведения общих мероприятий, утренников, проводимых в коррекционном образовательном учреждении, на которые приглашаются родители детей, праздничная атмосфера помогает в установлении контакта родителей с детьми, заставляет их вглядываться, «вслушиваться» друг в друга, искать проявление эмоций в лице близкого человека. Поэтому, по нашему мнению, проведение таких мероприятий обладает как коррекционно-обучающим воздействием - на детей, так и обучающим - на родителей, то есть является как бы «социальным всеобучем».</w:t>
      </w:r>
    </w:p>
    <w:p w:rsidR="009D3519" w:rsidRPr="00DF6AFD" w:rsidRDefault="009D3519" w:rsidP="001A1FD4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Выявленные трудности в установлении взаимодействия глухих и слабослышащих дошкольников со сложной структурой нарушений с родителями свидетельствуют о необходимости организации тесного сотрудничества родителей и педагогов, в выстраивании долговременной целенаправленной работы специалистов с родителями по социальному воспитанию детей данной категории. </w:t>
      </w:r>
    </w:p>
    <w:p w:rsidR="009D3519" w:rsidRPr="00DF6AFD" w:rsidRDefault="009D3519" w:rsidP="001A1FD4">
      <w:pPr>
        <w:tabs>
          <w:tab w:val="left" w:pos="-540"/>
        </w:tabs>
        <w:spacing w:after="0" w:line="360" w:lineRule="auto"/>
        <w:ind w:left="-567" w:right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AFD">
        <w:rPr>
          <w:rFonts w:ascii="Times New Roman" w:hAnsi="Times New Roman"/>
          <w:sz w:val="24"/>
          <w:szCs w:val="24"/>
        </w:rPr>
        <w:lastRenderedPageBreak/>
        <w:t xml:space="preserve">        Также исключительно специфична работа с родителями детей, перенесших операцию </w:t>
      </w:r>
      <w:proofErr w:type="spellStart"/>
      <w:r w:rsidRPr="00DF6AFD">
        <w:rPr>
          <w:rFonts w:ascii="Times New Roman" w:hAnsi="Times New Roman"/>
          <w:sz w:val="24"/>
          <w:szCs w:val="24"/>
        </w:rPr>
        <w:t>кохлеарной</w:t>
      </w:r>
      <w:proofErr w:type="spellEnd"/>
      <w:r w:rsidRPr="00DF6AFD">
        <w:rPr>
          <w:rFonts w:ascii="Times New Roman" w:hAnsi="Times New Roman"/>
          <w:sz w:val="24"/>
          <w:szCs w:val="24"/>
        </w:rPr>
        <w:t xml:space="preserve"> имплантации, и тех детей, кому данная операция будет сделана.</w:t>
      </w:r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Опросы, проведенные среди администрации и педагогов данных учреждений, выявили следующий негативный факт, который, по нашим наблюдениям, можно считать тенденцией. </w:t>
      </w:r>
      <w:proofErr w:type="gramStart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последние годы в связи с высокой популярностью </w:t>
      </w:r>
      <w:proofErr w:type="spellStart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>кохлеарной</w:t>
      </w:r>
      <w:proofErr w:type="spellEnd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 xml:space="preserve"> имплантации, родители стали в большей степени пренебрегать рекомендациями специалистов, настоятельно советующим начинать комплексную коррекционную работу по формированию и развитию общения, общего развития, а также по развитию речи, слухового восприятия и формированию произносительной стороны речи  сразу после установления диагноза «</w:t>
      </w:r>
      <w:proofErr w:type="spellStart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>сенсоневральная</w:t>
      </w:r>
      <w:proofErr w:type="spellEnd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 xml:space="preserve"> тугоухость» или «глухота», предупреждая тем самым последствия тяжелого недоразвития речи вследствие слуховой</w:t>
      </w:r>
      <w:proofErr w:type="gramEnd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депривации. Большинство родителей </w:t>
      </w:r>
      <w:proofErr w:type="spellStart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>неслышащих</w:t>
      </w:r>
      <w:proofErr w:type="spellEnd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детей, возлагая большие надежды на планируемую операцию и своеобразно понимая слова медицинских работников о том, что у них «будет шанс», откладывают начало систематической (планомерной, ежедневной и кропотливой) коррекционной работы с ребенком на неопределенное время до того возраста, в котором эта операция будет осуществлена. В результате оказывается, что самый благоприятный период для развития речи – первые годы жизни ребенка -  упущен, и коррекционно-педагогическая работа с ребенком, перенесшим операцию </w:t>
      </w:r>
      <w:proofErr w:type="spellStart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>кохлеарной</w:t>
      </w:r>
      <w:proofErr w:type="spellEnd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 xml:space="preserve"> имплантации, мало, чем отличается от обычной, традиционной работы с </w:t>
      </w:r>
      <w:proofErr w:type="spellStart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>неслышащим</w:t>
      </w:r>
      <w:proofErr w:type="spellEnd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ребенком, впервые (и со значительным запозданием) надевшим индивидуальный слуховой аппарат.</w:t>
      </w:r>
    </w:p>
    <w:p w:rsidR="009D3519" w:rsidRPr="00DF6AFD" w:rsidRDefault="009D3519" w:rsidP="001A1FD4">
      <w:pPr>
        <w:tabs>
          <w:tab w:val="left" w:pos="-540"/>
        </w:tabs>
        <w:spacing w:after="0" w:line="360" w:lineRule="auto"/>
        <w:ind w:left="-567" w:right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>Для сурдопедагогов и учителей, работавших с этими детьми в дооперационный период и продолжающих работать в послеоперационный период, очевидно, что должен пройти не один год, прежде чем ребенок, имевший врожденную или рано приобретенную глухоту, низкий уровень развития речи до операции, проведенной после 5-7 лет, приблизится по уровню речевого развития к нормально слышащему сверстнику, и, соответственно, овладевать программой общеобразовательной школы сразу после</w:t>
      </w:r>
      <w:proofErr w:type="gramEnd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операции он не сможет. </w:t>
      </w:r>
      <w:proofErr w:type="gramStart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 xml:space="preserve">В медицинских же центрах после операции </w:t>
      </w:r>
      <w:proofErr w:type="spellStart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>кохлеарной</w:t>
      </w:r>
      <w:proofErr w:type="spellEnd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 xml:space="preserve"> имплантации родителям настоятельно рекомендуют сразу или в ближайшее время переводить ребенка в массовый детский сад или общеобразовательную школу и посещать наряду с сурдопедагогом еще и логопеда (последняя рекомендация представляется более чем странной, так как в функциональные обязанности сурдопедагога помимо осуществления общего развития и развития слухового восприятия ребенка входит и формирование речи ребенка (лексико-грамматической</w:t>
      </w:r>
      <w:proofErr w:type="gramEnd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 xml:space="preserve"> ее стороны, ее восприятия и воспроизведения – произношения). В результате у родителей имплантированного ребенка создается превратное представление о действиях специалистов в данной ситуации, а именно: специалисты в медицинском центре, где была сделана </w:t>
      </w:r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операция, желают ребенку добра, рекомендуя обучение в более «продвинутых» условиях; в то время как  сурдопедагоги на местах, отговаривая родителей от поспешных и несвоевременных шагов, которые могут навредить и общему развитию, и психике ребенка, «тормозят» это развитие.</w:t>
      </w:r>
    </w:p>
    <w:p w:rsidR="009D3519" w:rsidRPr="00DF6AFD" w:rsidRDefault="009D3519" w:rsidP="001A1FD4">
      <w:pPr>
        <w:tabs>
          <w:tab w:val="left" w:pos="-540"/>
        </w:tabs>
        <w:spacing w:after="0" w:line="360" w:lineRule="auto"/>
        <w:ind w:left="-567" w:right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 xml:space="preserve">Опросы, проведенные среди родителей </w:t>
      </w:r>
      <w:proofErr w:type="spellStart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>неслышащих</w:t>
      </w:r>
      <w:proofErr w:type="spellEnd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детей, показали, что в настоящее время их представления и знания об операции, ее последствиях и возможностях, которые она в перспективе дает ребенку, крайне  противоречивы и фрагментарны, и высказали пожелания регулярно проводить своего рода родительские «всеобучи» для восполнения дефицита знаний о современных достижениях сурдопедагогики. Также родителями было высказано пожелание создания службы помощи детям, перенесшим опе</w:t>
      </w:r>
      <w:r w:rsidR="00DF6AFD">
        <w:rPr>
          <w:rFonts w:ascii="Times New Roman" w:eastAsia="Times New Roman" w:hAnsi="Times New Roman"/>
          <w:sz w:val="24"/>
          <w:szCs w:val="24"/>
          <w:lang w:eastAsia="ru-RU"/>
        </w:rPr>
        <w:t xml:space="preserve">рацию </w:t>
      </w:r>
      <w:proofErr w:type="spellStart"/>
      <w:r w:rsidR="00DF6AFD">
        <w:rPr>
          <w:rFonts w:ascii="Times New Roman" w:eastAsia="Times New Roman" w:hAnsi="Times New Roman"/>
          <w:sz w:val="24"/>
          <w:szCs w:val="24"/>
          <w:lang w:eastAsia="ru-RU"/>
        </w:rPr>
        <w:t>кохлеарной</w:t>
      </w:r>
      <w:proofErr w:type="spellEnd"/>
      <w:r w:rsidR="00DF6AFD">
        <w:rPr>
          <w:rFonts w:ascii="Times New Roman" w:eastAsia="Times New Roman" w:hAnsi="Times New Roman"/>
          <w:sz w:val="24"/>
          <w:szCs w:val="24"/>
          <w:lang w:eastAsia="ru-RU"/>
        </w:rPr>
        <w:t xml:space="preserve"> имплантации</w:t>
      </w:r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3519" w:rsidRPr="00DF6AFD" w:rsidRDefault="009D3519" w:rsidP="001A1FD4">
      <w:pPr>
        <w:tabs>
          <w:tab w:val="left" w:pos="-540"/>
        </w:tabs>
        <w:spacing w:after="0" w:line="360" w:lineRule="auto"/>
        <w:ind w:left="-567" w:right="3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 xml:space="preserve">И, безусловно, отличается большим своеобразием работа специалиста (сурдопедагога или психолога) с семьей ребенка, в которой родители имеют глубокие нарушения слуха. Выстраивая работу с ними (на общих родительских собраниях или в процессе индивидуальных консультаций), необходимо обеспечить им </w:t>
      </w:r>
      <w:r w:rsidRPr="00DF6AFD">
        <w:rPr>
          <w:rFonts w:ascii="Times New Roman" w:eastAsia="Times New Roman" w:hAnsi="Times New Roman"/>
          <w:i/>
          <w:sz w:val="24"/>
          <w:szCs w:val="24"/>
          <w:lang w:eastAsia="ru-RU"/>
        </w:rPr>
        <w:t>полноценное восприятие</w:t>
      </w:r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DF6AFD">
        <w:rPr>
          <w:rFonts w:ascii="Times New Roman" w:eastAsia="Times New Roman" w:hAnsi="Times New Roman"/>
          <w:i/>
          <w:sz w:val="24"/>
          <w:szCs w:val="24"/>
          <w:lang w:eastAsia="ru-RU"/>
        </w:rPr>
        <w:t>полное понимание</w:t>
      </w:r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информации, так как при отсутствии этих ключевых условий работа с данной категорией родителей будет формальной, для «галочки». Для этого важно обеспечить им </w:t>
      </w:r>
      <w:proofErr w:type="spellStart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>адекватныйсурдоперевод</w:t>
      </w:r>
      <w:proofErr w:type="spellEnd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 xml:space="preserve">. Что в нашем понимании  - </w:t>
      </w:r>
      <w:proofErr w:type="gramStart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>адекватный</w:t>
      </w:r>
      <w:proofErr w:type="gramEnd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 xml:space="preserve">? Не сплошное </w:t>
      </w:r>
      <w:proofErr w:type="spellStart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>дактилирование</w:t>
      </w:r>
      <w:proofErr w:type="spellEnd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как длительное </w:t>
      </w:r>
      <w:proofErr w:type="spellStart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>дактилирование</w:t>
      </w:r>
      <w:proofErr w:type="spellEnd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 xml:space="preserve"> (больше 10-15 минут подряд) утомительно как для переводчика, так и для </w:t>
      </w:r>
      <w:proofErr w:type="spellStart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>неслышащего</w:t>
      </w:r>
      <w:proofErr w:type="spellEnd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 xml:space="preserve">, и очень скоро начинает идти мимо его сознания, тем более, что грамотных, активно читающих и имеющих высокий уровень речевого развития глухих и слабослышащих взрослых не так уж и много. Это должна быть жестовая речь – калькирующая - для более грамотных  </w:t>
      </w:r>
      <w:proofErr w:type="spellStart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>неслышащих</w:t>
      </w:r>
      <w:proofErr w:type="spellEnd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родителей; со значительной долей разговорной  - для менее грамотных. Крайне важно специалисту после каждого родительского собрания индивидуально общаться с этой категорией родителей, чтобы выяснить и уточнить, насколько воспринята та или иная информация, и при необходимости индивидуально разъяснить наиболее сложные для их понимания моменты, то есть осуществлять своего рода «обратную» связь. Но кроме «трудностей перевода» специалист должен учитывать и специфику «родительского мироощущения и самосознания» у глухих и слабослышащих родителей, их настрой, видение будущего их ребенка. Эти установки </w:t>
      </w:r>
      <w:proofErr w:type="gramStart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>могут</w:t>
      </w:r>
      <w:proofErr w:type="gramEnd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совпадать с установками достаточно благополучной части слышащих родителей, так и сильно отличаться.  Не стоит забывать, что у значительной части взрослых глухих отмечаются инфантилизм, иждивенчество (так называемые «социальные вывихи» по Л.С. Выготскому), которые не могут не сказываться на детско-родительских отношениях (эта проблематика в сурдопедагогике еще мало изучена </w:t>
      </w:r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 включена в план наших дальнейших исследований).  Таким образом, специалисты, выстраивая работу с </w:t>
      </w:r>
      <w:proofErr w:type="spellStart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>неслышащими</w:t>
      </w:r>
      <w:proofErr w:type="spellEnd"/>
      <w:r w:rsidRPr="00DF6AFD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родителями, должны учитывать как особенности глухих детей, имеющих глухих и слабослышащих родителей так и психологические особенности взрослых лиц с нарушениями слуха, глухих от рождения или потерявших слух в раннем детстве, а также полагаться на свой профессионализм и опыт работы с данной категорией лиц. В ряде случаев специалисту, осуществляющему консультационно-обучающую работу с глухими и слабослышащими родителями, необходимо продолжать их воспитывать, повышая уровень их родительской ответственности.</w:t>
      </w:r>
    </w:p>
    <w:p w:rsidR="001A1FD4" w:rsidRDefault="009D3519" w:rsidP="001A1FD4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AFD">
        <w:rPr>
          <w:rFonts w:ascii="Times New Roman" w:hAnsi="Times New Roman"/>
          <w:sz w:val="24"/>
          <w:szCs w:val="24"/>
        </w:rPr>
        <w:t>Безусловно, различия семей по составу (полная или неполная; с одним ребенком или многодетная, с бабушками-дедушками или без них и т.д.) по материальному обеспечению (малообеспеченная, среднего или высокого уровня достатка), по социальному статусу, по уровню благополучия или неблагополучия – вызывает необходимость учитывать все эти факторы при организации работы в специальном  (коррекционном) образовательном учреждении с родителями.</w:t>
      </w:r>
      <w:proofErr w:type="gramEnd"/>
      <w:r w:rsidRPr="00DF6AFD">
        <w:rPr>
          <w:rFonts w:ascii="Times New Roman" w:hAnsi="Times New Roman"/>
          <w:sz w:val="24"/>
          <w:szCs w:val="24"/>
        </w:rPr>
        <w:t xml:space="preserve"> И в процессе работы с этими весьма различающимися категориями родителей специалисту приходится быть попеременно, а то одновременно и равноправным партнером, и опытным советчиком, и психологом, а порой и психотерапевтом, и воспитателем, и, к сожалению, иногда – ответчиком.</w:t>
      </w:r>
    </w:p>
    <w:p w:rsidR="001A1FD4" w:rsidRPr="001A1FD4" w:rsidRDefault="00163ECC" w:rsidP="001A1FD4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63ECC">
        <w:rPr>
          <w:rFonts w:ascii="Times New Roman" w:hAnsi="Times New Roman"/>
          <w:sz w:val="24"/>
          <w:szCs w:val="24"/>
        </w:rPr>
        <w:t>Наши</w:t>
      </w:r>
      <w:r>
        <w:rPr>
          <w:rFonts w:ascii="Times New Roman" w:hAnsi="Times New Roman"/>
          <w:sz w:val="24"/>
          <w:szCs w:val="24"/>
        </w:rPr>
        <w:t>и</w:t>
      </w:r>
      <w:r w:rsidR="001A1FD4" w:rsidRPr="001A1FD4">
        <w:rPr>
          <w:rFonts w:ascii="Times New Roman" w:hAnsi="Times New Roman"/>
          <w:sz w:val="24"/>
          <w:szCs w:val="24"/>
        </w:rPr>
        <w:t>сследования, проведенные в Челябинской области, показали, что</w:t>
      </w:r>
      <w:r w:rsidR="001A1FD4">
        <w:rPr>
          <w:rFonts w:ascii="Times New Roman" w:hAnsi="Times New Roman"/>
          <w:sz w:val="24"/>
          <w:szCs w:val="24"/>
        </w:rPr>
        <w:t>н</w:t>
      </w:r>
      <w:r w:rsidR="001A1FD4" w:rsidRPr="001A1FD4">
        <w:rPr>
          <w:rFonts w:ascii="Times New Roman" w:hAnsi="Times New Roman"/>
          <w:sz w:val="24"/>
          <w:szCs w:val="24"/>
        </w:rPr>
        <w:t xml:space="preserve">аиболее </w:t>
      </w:r>
      <w:r w:rsidR="001A1FD4">
        <w:rPr>
          <w:rFonts w:ascii="Times New Roman" w:hAnsi="Times New Roman"/>
          <w:sz w:val="24"/>
          <w:szCs w:val="24"/>
        </w:rPr>
        <w:t xml:space="preserve">сложные по структуре нарушений </w:t>
      </w:r>
      <w:r w:rsidR="001A1FD4" w:rsidRPr="001A1FD4">
        <w:rPr>
          <w:rFonts w:ascii="Times New Roman" w:hAnsi="Times New Roman"/>
          <w:sz w:val="24"/>
          <w:szCs w:val="24"/>
        </w:rPr>
        <w:t xml:space="preserve">дети и самые </w:t>
      </w:r>
      <w:r w:rsidR="001A1FD4">
        <w:rPr>
          <w:rFonts w:ascii="Times New Roman" w:hAnsi="Times New Roman"/>
          <w:sz w:val="24"/>
          <w:szCs w:val="24"/>
        </w:rPr>
        <w:t xml:space="preserve">неблагополучные </w:t>
      </w:r>
      <w:r w:rsidR="001A1FD4" w:rsidRPr="001A1FD4">
        <w:rPr>
          <w:rFonts w:ascii="Times New Roman" w:hAnsi="Times New Roman"/>
          <w:sz w:val="24"/>
          <w:szCs w:val="24"/>
        </w:rPr>
        <w:t>в социальном плане родители «оседают», как правило, на периферии, их крайне неохотно принимают для дальнейшего обучения и воспитания школы в областном городе, и это является характерной чертой для большинства  провинциальных коррекционных учреждений -  не тольк</w:t>
      </w:r>
      <w:r>
        <w:rPr>
          <w:rFonts w:ascii="Times New Roman" w:hAnsi="Times New Roman"/>
          <w:sz w:val="24"/>
          <w:szCs w:val="24"/>
        </w:rPr>
        <w:t>о для детей с нарушениями слуха,</w:t>
      </w:r>
      <w:r w:rsidR="001A1FD4" w:rsidRPr="001A1FD4">
        <w:rPr>
          <w:rFonts w:ascii="Times New Roman" w:hAnsi="Times New Roman"/>
          <w:sz w:val="24"/>
          <w:szCs w:val="24"/>
        </w:rPr>
        <w:t xml:space="preserve"> и не только в Челябинской области</w:t>
      </w:r>
      <w:proofErr w:type="gramEnd"/>
      <w:r w:rsidR="001A1FD4" w:rsidRPr="001A1FD4">
        <w:rPr>
          <w:rFonts w:ascii="Times New Roman" w:hAnsi="Times New Roman"/>
          <w:sz w:val="24"/>
          <w:szCs w:val="24"/>
        </w:rPr>
        <w:t>. Проблемы, с которыми приходится сталкиваться педагогам и психологам в</w:t>
      </w:r>
      <w:bookmarkStart w:id="0" w:name="_GoBack"/>
      <w:bookmarkEnd w:id="0"/>
      <w:r w:rsidR="001A1FD4" w:rsidRPr="001A1FD4">
        <w:rPr>
          <w:rFonts w:ascii="Times New Roman" w:hAnsi="Times New Roman"/>
          <w:sz w:val="24"/>
          <w:szCs w:val="24"/>
        </w:rPr>
        <w:t xml:space="preserve"> таких учреждениях, разнообразны и велики, материальная обеспеченность новейшими технологиями оставляет  желать лучшего, специалистов мало, так как молодежь стремится работать в крупном городе. </w:t>
      </w:r>
    </w:p>
    <w:p w:rsidR="001A1FD4" w:rsidRPr="001A1FD4" w:rsidRDefault="001A1FD4" w:rsidP="001A1FD4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1A1FD4">
        <w:rPr>
          <w:rFonts w:ascii="Times New Roman" w:hAnsi="Times New Roman"/>
          <w:sz w:val="24"/>
          <w:szCs w:val="24"/>
        </w:rPr>
        <w:t xml:space="preserve">        Все вышеперечисленные проблемы не могут не сказываться на качестве обучения и воспитания детей с нарушениями слуха, в том числе, и на организации работы специалистов с родителями этих детей. Но, тем не менее, в отечественной коррекционной педагогике и в сурдопедагогике существует понимание того, что необходимы скоординированные, совместные действия специалистов и родителей, направленные на сохранение и укрепление физического, репродуктивного, психического, социального и духовного здоровья детей и молодежи.</w:t>
      </w:r>
    </w:p>
    <w:p w:rsidR="009D3519" w:rsidRPr="00DF6AFD" w:rsidRDefault="009D3519" w:rsidP="009D351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3519" w:rsidRPr="00DF6AFD" w:rsidRDefault="009D3519" w:rsidP="001A1FD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443D" w:rsidRPr="001A1FD4" w:rsidRDefault="0000443D" w:rsidP="001A1FD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0443D" w:rsidRPr="001A1FD4" w:rsidSect="00FC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B5CEC"/>
    <w:multiLevelType w:val="hybridMultilevel"/>
    <w:tmpl w:val="68283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E63"/>
    <w:rsid w:val="0000443D"/>
    <w:rsid w:val="000C31CC"/>
    <w:rsid w:val="00163ECC"/>
    <w:rsid w:val="001A1FD4"/>
    <w:rsid w:val="003022D5"/>
    <w:rsid w:val="00414C4C"/>
    <w:rsid w:val="004B1E63"/>
    <w:rsid w:val="009D3519"/>
    <w:rsid w:val="00A23DA5"/>
    <w:rsid w:val="00D914BD"/>
    <w:rsid w:val="00DF6AFD"/>
    <w:rsid w:val="00FC1A86"/>
    <w:rsid w:val="00FD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519"/>
    <w:pPr>
      <w:ind w:left="720"/>
      <w:contextualSpacing/>
    </w:pPr>
  </w:style>
  <w:style w:type="table" w:styleId="a4">
    <w:name w:val="Table Grid"/>
    <w:basedOn w:val="a1"/>
    <w:uiPriority w:val="59"/>
    <w:rsid w:val="009D35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519"/>
    <w:pPr>
      <w:ind w:left="720"/>
      <w:contextualSpacing/>
    </w:pPr>
  </w:style>
  <w:style w:type="table" w:styleId="a4">
    <w:name w:val="Table Grid"/>
    <w:basedOn w:val="a1"/>
    <w:uiPriority w:val="59"/>
    <w:rsid w:val="009D35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45C87-48F3-46A2-A903-800AA76A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Козлова В.П.</cp:lastModifiedBy>
  <cp:revision>10</cp:revision>
  <dcterms:created xsi:type="dcterms:W3CDTF">2011-04-13T07:03:00Z</dcterms:created>
  <dcterms:modified xsi:type="dcterms:W3CDTF">2011-04-14T08:11:00Z</dcterms:modified>
</cp:coreProperties>
</file>