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5C" w:rsidRDefault="00A1576E" w:rsidP="001A6FEA">
      <w:pPr>
        <w:spacing w:line="360" w:lineRule="auto"/>
        <w:ind w:firstLine="426"/>
        <w:jc w:val="center"/>
        <w:rPr>
          <w:b/>
          <w:bCs/>
        </w:rPr>
      </w:pPr>
      <w:bookmarkStart w:id="0" w:name="_GoBack"/>
      <w:r>
        <w:rPr>
          <w:b/>
          <w:bCs/>
        </w:rPr>
        <w:t>Педагогические условия сопровождения ребёнка с нарушениями слуха в дошкольном образовательном учреждении</w:t>
      </w:r>
    </w:p>
    <w:p w:rsidR="00111C3F" w:rsidRDefault="00111C3F" w:rsidP="001A6FEA">
      <w:pPr>
        <w:spacing w:line="360" w:lineRule="auto"/>
        <w:ind w:firstLine="426"/>
        <w:jc w:val="center"/>
        <w:rPr>
          <w:bCs/>
        </w:rPr>
      </w:pPr>
      <w:r>
        <w:rPr>
          <w:bCs/>
        </w:rPr>
        <w:t>Сычёва Н.С., Матушкина О.Д.</w:t>
      </w:r>
    </w:p>
    <w:bookmarkEnd w:id="0"/>
    <w:p w:rsidR="00872B5C" w:rsidRPr="00CE0317" w:rsidRDefault="00872B5C" w:rsidP="001A6FEA">
      <w:pPr>
        <w:spacing w:line="360" w:lineRule="auto"/>
        <w:ind w:firstLine="426"/>
        <w:jc w:val="center"/>
        <w:rPr>
          <w:bCs/>
        </w:rPr>
      </w:pPr>
      <w:r w:rsidRPr="00CE0317">
        <w:rPr>
          <w:bCs/>
        </w:rPr>
        <w:t xml:space="preserve">Муниципальное бюджетное дошкольное образовательное учреждение – </w:t>
      </w:r>
    </w:p>
    <w:p w:rsidR="00872B5C" w:rsidRPr="00CE0317" w:rsidRDefault="00872B5C" w:rsidP="001A6FEA">
      <w:pPr>
        <w:spacing w:line="360" w:lineRule="auto"/>
        <w:ind w:firstLine="426"/>
        <w:jc w:val="center"/>
        <w:rPr>
          <w:bCs/>
        </w:rPr>
      </w:pPr>
      <w:r w:rsidRPr="00CE0317">
        <w:rPr>
          <w:bCs/>
        </w:rPr>
        <w:t>детский сад комбинированного вида № 376</w:t>
      </w:r>
    </w:p>
    <w:p w:rsidR="00872B5C" w:rsidRDefault="00CE0317" w:rsidP="001A6FEA">
      <w:pPr>
        <w:spacing w:line="360" w:lineRule="auto"/>
        <w:ind w:firstLine="426"/>
        <w:jc w:val="center"/>
        <w:rPr>
          <w:b/>
          <w:bCs/>
        </w:rPr>
      </w:pPr>
      <w:r w:rsidRPr="00CE0317">
        <w:rPr>
          <w:bCs/>
        </w:rPr>
        <w:t>город Екатеринбург, Росси</w:t>
      </w:r>
      <w:r w:rsidR="00872B5C" w:rsidRPr="00CE0317">
        <w:rPr>
          <w:bCs/>
        </w:rPr>
        <w:t>я</w:t>
      </w:r>
    </w:p>
    <w:p w:rsidR="00872B5C" w:rsidRDefault="00872B5C" w:rsidP="001A6FEA">
      <w:pPr>
        <w:spacing w:line="360" w:lineRule="auto"/>
        <w:ind w:firstLine="426"/>
        <w:jc w:val="center"/>
        <w:rPr>
          <w:b/>
          <w:bCs/>
        </w:rPr>
      </w:pPr>
    </w:p>
    <w:p w:rsidR="00155618" w:rsidRDefault="00872B5C" w:rsidP="001A6FEA">
      <w:pPr>
        <w:spacing w:line="360" w:lineRule="auto"/>
        <w:ind w:firstLine="426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987871" w:rsidRPr="001A6FEA" w:rsidRDefault="00396DE6" w:rsidP="00987871">
      <w:pPr>
        <w:spacing w:line="360" w:lineRule="auto"/>
        <w:ind w:firstLine="426"/>
        <w:jc w:val="both"/>
      </w:pPr>
      <w:r>
        <w:t>П</w:t>
      </w:r>
      <w:r w:rsidR="00987871" w:rsidRPr="001A6FEA">
        <w:t xml:space="preserve">роблема </w:t>
      </w:r>
      <w:r w:rsidR="00987871">
        <w:t xml:space="preserve">социальной интеграции, </w:t>
      </w:r>
      <w:r w:rsidR="00987871" w:rsidRPr="001A6FEA">
        <w:t xml:space="preserve">подготовки к школе </w:t>
      </w:r>
      <w:r w:rsidR="00987871">
        <w:t>детей</w:t>
      </w:r>
      <w:r w:rsidRPr="00396DE6">
        <w:t xml:space="preserve"> </w:t>
      </w:r>
      <w:r w:rsidRPr="001A6FEA">
        <w:t>с ограниче</w:t>
      </w:r>
      <w:r w:rsidRPr="001A6FEA">
        <w:t>н</w:t>
      </w:r>
      <w:r w:rsidRPr="001A6FEA">
        <w:t>ными возможностями здоровья</w:t>
      </w:r>
      <w:r w:rsidR="00987871" w:rsidRPr="001A6FEA">
        <w:t xml:space="preserve"> является одной из наиболее актуальных. Получение детьми</w:t>
      </w:r>
      <w:r>
        <w:t xml:space="preserve">, </w:t>
      </w:r>
      <w:r w:rsidR="00987871" w:rsidRPr="001A6FEA">
        <w:t xml:space="preserve"> </w:t>
      </w:r>
      <w:r w:rsidRPr="001A6FEA">
        <w:t>имеющи</w:t>
      </w:r>
      <w:r w:rsidR="00B30091">
        <w:t>ми</w:t>
      </w:r>
      <w:r w:rsidRPr="001A6FEA">
        <w:t xml:space="preserve"> </w:t>
      </w:r>
      <w:r>
        <w:t>нарушения слуха</w:t>
      </w:r>
      <w:r w:rsidRPr="001A6FEA">
        <w:t xml:space="preserve">, </w:t>
      </w:r>
      <w:r w:rsidR="00987871" w:rsidRPr="001A6FEA">
        <w:t>уровня общего образования становится во</w:t>
      </w:r>
      <w:r w:rsidR="00987871" w:rsidRPr="001A6FEA">
        <w:t>з</w:t>
      </w:r>
      <w:r w:rsidR="00987871" w:rsidRPr="001A6FEA">
        <w:t>можным при организации специальной коррекционно-развивающей работы, в том числе в дошкольном детстве. Именно в это время имеется уникальная возможность преодолеть последс</w:t>
      </w:r>
      <w:r w:rsidR="00987871" w:rsidRPr="001A6FEA">
        <w:t>т</w:t>
      </w:r>
      <w:r w:rsidR="00987871" w:rsidRPr="001A6FEA">
        <w:t xml:space="preserve">вия сенсорного нарушения и избежать формирования особой позиции в среде здоровых детей путем нормализации жизни ребенка в </w:t>
      </w:r>
      <w:r>
        <w:t xml:space="preserve">детском коллективе </w:t>
      </w:r>
      <w:r w:rsidR="00987871" w:rsidRPr="001A6FEA">
        <w:t xml:space="preserve"> и включения родителей в процесс реабилитации.</w:t>
      </w:r>
    </w:p>
    <w:p w:rsidR="00396DE6" w:rsidRDefault="00396DE6" w:rsidP="004E16B8">
      <w:pPr>
        <w:spacing w:line="360" w:lineRule="auto"/>
        <w:ind w:firstLine="567"/>
        <w:jc w:val="both"/>
      </w:pPr>
    </w:p>
    <w:p w:rsidR="00A20FF6" w:rsidRDefault="00A20FF6" w:rsidP="00A20FF6">
      <w:pPr>
        <w:spacing w:line="360" w:lineRule="auto"/>
        <w:ind w:firstLine="426"/>
        <w:jc w:val="both"/>
      </w:pPr>
      <w:r w:rsidRPr="001A6FEA">
        <w:t>Взрослые не перестают удивляться, как много может усвоить, запомнить ребенок в первые годы. Период дошкольного детства насыщен познанием, каждый день приносит ребенку что-то новое, неизведанное, становится п</w:t>
      </w:r>
      <w:r w:rsidRPr="001A6FEA">
        <w:t>о</w:t>
      </w:r>
      <w:r w:rsidRPr="001A6FEA">
        <w:t>нятным ранее недоступное. Велик поток информации, который обрушивает на маленького человека окружающая жизнь. Психологи считают, что в дошкольном возрасте не следует стремиться к искусственной умственной акселерации детей, надо активно обогащать те стороны развития, к которым ка</w:t>
      </w:r>
      <w:r w:rsidRPr="001A6FEA">
        <w:t>ж</w:t>
      </w:r>
      <w:r w:rsidRPr="001A6FEA">
        <w:t>дый возраст наиболее чувствителен и восприимчив. Многое из того, что упущено в детстве, в последующие годы невосполнимо.</w:t>
      </w:r>
    </w:p>
    <w:p w:rsidR="008547E1" w:rsidRDefault="008547E1" w:rsidP="008547E1">
      <w:pPr>
        <w:spacing w:line="360" w:lineRule="auto"/>
        <w:ind w:firstLine="426"/>
        <w:jc w:val="both"/>
      </w:pPr>
      <w:r w:rsidRPr="001A6FEA">
        <w:rPr>
          <w:color w:val="000000"/>
        </w:rPr>
        <w:t>Переход из детского сада в школу важная ступень в жизни каждого ребенка</w:t>
      </w:r>
      <w:r w:rsidR="00810A33">
        <w:rPr>
          <w:color w:val="000000"/>
        </w:rPr>
        <w:t>, а тем более ребёнка с ограниченными возможностями здоровья.</w:t>
      </w:r>
      <w:r>
        <w:t xml:space="preserve"> </w:t>
      </w:r>
      <w:r w:rsidRPr="001A6FEA">
        <w:rPr>
          <w:color w:val="000000"/>
        </w:rPr>
        <w:t xml:space="preserve">В периодизации критических возрастов этот этап перехода ребенка в новые социальные условия называют этапом социализации. </w:t>
      </w:r>
      <w:r w:rsidRPr="001A6FEA">
        <w:t>Чтобы начало школьного обучения стало стартовой точкой нового этапа развития, ребенок должен быть г</w:t>
      </w:r>
      <w:r w:rsidRPr="001A6FEA">
        <w:t>о</w:t>
      </w:r>
      <w:r w:rsidRPr="001A6FEA">
        <w:t>тов к новым формам сотрудничества со сверстниками и взрослыми.</w:t>
      </w:r>
    </w:p>
    <w:p w:rsidR="00A20FF6" w:rsidRPr="001A6FEA" w:rsidRDefault="00A20FF6" w:rsidP="00A20FF6">
      <w:pPr>
        <w:spacing w:line="360" w:lineRule="auto"/>
        <w:ind w:firstLine="426"/>
        <w:jc w:val="both"/>
      </w:pPr>
      <w:r w:rsidRPr="001A6FEA">
        <w:t>Готовность детей к школьному обучению можно рассматривать как одно из важных и необходимых условий дальнейшего успешного развития личн</w:t>
      </w:r>
      <w:r w:rsidRPr="001A6FEA">
        <w:t>о</w:t>
      </w:r>
      <w:r w:rsidRPr="001A6FEA">
        <w:t>сти, социальной реабилитации и максимальной адаптации в социуме.</w:t>
      </w:r>
      <w:r w:rsidRPr="001A6FEA">
        <w:rPr>
          <w:color w:val="000000"/>
        </w:rPr>
        <w:t xml:space="preserve"> Часто к этим новым услов</w:t>
      </w:r>
      <w:r w:rsidRPr="001A6FEA">
        <w:rPr>
          <w:color w:val="000000"/>
        </w:rPr>
        <w:t>и</w:t>
      </w:r>
      <w:r w:rsidRPr="001A6FEA">
        <w:rPr>
          <w:color w:val="000000"/>
        </w:rPr>
        <w:t>ям дети с ограниченными возможностями здоровья</w:t>
      </w:r>
      <w:r>
        <w:rPr>
          <w:color w:val="000000"/>
        </w:rPr>
        <w:t xml:space="preserve">, в частности дети с нарушенным слухом,  </w:t>
      </w:r>
      <w:r w:rsidRPr="001A6FEA">
        <w:rPr>
          <w:color w:val="000000"/>
        </w:rPr>
        <w:t xml:space="preserve"> не готовы.</w:t>
      </w:r>
      <w:r w:rsidRPr="001A6FEA">
        <w:t xml:space="preserve"> У детей нарушены связи с миром, ограничен доступ к информационным ресурсам, ограничено </w:t>
      </w:r>
      <w:r w:rsidRPr="001A6FEA">
        <w:lastRenderedPageBreak/>
        <w:t>общение с природой, кул</w:t>
      </w:r>
      <w:r w:rsidRPr="001A6FEA">
        <w:t>ь</w:t>
      </w:r>
      <w:r w:rsidRPr="001A6FEA">
        <w:t>турными ценностями.</w:t>
      </w:r>
      <w:r>
        <w:t xml:space="preserve"> Дети, имеющие те или иные нарушения слуха,  часто</w:t>
      </w:r>
      <w:r w:rsidRPr="001A6FEA">
        <w:t xml:space="preserve"> имеют недостаток контактов со сверстниками и взрослыми</w:t>
      </w:r>
      <w:r>
        <w:t>.</w:t>
      </w:r>
    </w:p>
    <w:p w:rsidR="008547E1" w:rsidRPr="001A6FEA" w:rsidRDefault="00A20FF6" w:rsidP="008547E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t xml:space="preserve"> </w:t>
      </w:r>
      <w:r w:rsidR="008547E1" w:rsidRPr="00C254CF">
        <w:t xml:space="preserve">Вышесказанное определяет актуальность аргументации и обоснования </w:t>
      </w:r>
      <w:r w:rsidR="008547E1">
        <w:t xml:space="preserve">организации </w:t>
      </w:r>
      <w:r w:rsidR="008547E1" w:rsidRPr="00C254CF">
        <w:t xml:space="preserve">  </w:t>
      </w:r>
      <w:r w:rsidR="008547E1">
        <w:t xml:space="preserve">доступной образовательной среды </w:t>
      </w:r>
      <w:r w:rsidR="008547E1" w:rsidRPr="00C254CF">
        <w:t xml:space="preserve"> для </w:t>
      </w:r>
      <w:r w:rsidR="008547E1">
        <w:t>детей с нарушенным слухом</w:t>
      </w:r>
      <w:r w:rsidR="008547E1" w:rsidRPr="00C254CF">
        <w:t xml:space="preserve"> в условиях детского образовательного учреждения</w:t>
      </w:r>
      <w:r w:rsidR="008547E1">
        <w:t>.</w:t>
      </w:r>
    </w:p>
    <w:p w:rsidR="00D86DE8" w:rsidRDefault="00A20FF6" w:rsidP="00A20FF6">
      <w:pPr>
        <w:spacing w:line="360" w:lineRule="auto"/>
        <w:ind w:firstLine="426"/>
        <w:jc w:val="both"/>
      </w:pPr>
      <w:r w:rsidRPr="00C254CF">
        <w:t xml:space="preserve">Учитывая </w:t>
      </w:r>
      <w:r w:rsidRPr="0030571B">
        <w:t xml:space="preserve">направления </w:t>
      </w:r>
      <w:r w:rsidR="0030571B" w:rsidRPr="0030571B">
        <w:t>российского образования</w:t>
      </w:r>
      <w:r w:rsidR="0030571B" w:rsidRPr="0030571B">
        <w:rPr>
          <w:sz w:val="28"/>
          <w:szCs w:val="28"/>
        </w:rPr>
        <w:t xml:space="preserve"> </w:t>
      </w:r>
      <w:r w:rsidR="0030571B" w:rsidRPr="0030571B">
        <w:t>по созданию</w:t>
      </w:r>
      <w:r w:rsidR="0030571B">
        <w:rPr>
          <w:sz w:val="28"/>
          <w:szCs w:val="28"/>
        </w:rPr>
        <w:t xml:space="preserve"> </w:t>
      </w:r>
      <w:r w:rsidR="0030571B" w:rsidRPr="0030571B">
        <w:t>систем</w:t>
      </w:r>
      <w:r w:rsidR="0030571B">
        <w:t>ы</w:t>
      </w:r>
      <w:r w:rsidR="0030571B" w:rsidRPr="0030571B">
        <w:t xml:space="preserve"> сопровождения «особого ребёнка»</w:t>
      </w:r>
      <w:r w:rsidRPr="0030571B">
        <w:t>,</w:t>
      </w:r>
      <w:r w:rsidRPr="00C254CF">
        <w:t xml:space="preserve"> материально-технические и кадровые условия на базе учреждения,  миссия </w:t>
      </w:r>
      <w:r w:rsidR="00A67F7C">
        <w:t xml:space="preserve">нашего </w:t>
      </w:r>
      <w:r w:rsidRPr="00C254CF">
        <w:t>детского сада - создание  условий для воспитания, образования и развития детей дошкольного возраста с целью реализации ресурсных возможностей воспитанников, имеющих разный потенциал здоровья и способностей</w:t>
      </w:r>
      <w:r>
        <w:t>.</w:t>
      </w:r>
    </w:p>
    <w:p w:rsidR="00396DE6" w:rsidRPr="00F20E52" w:rsidRDefault="00396DE6" w:rsidP="00396DE6">
      <w:pPr>
        <w:spacing w:line="360" w:lineRule="auto"/>
        <w:ind w:firstLine="567"/>
        <w:jc w:val="both"/>
      </w:pPr>
      <w:r w:rsidRPr="00F20E52">
        <w:t>Пр</w:t>
      </w:r>
      <w:r w:rsidRPr="00F20E52">
        <w:t>о</w:t>
      </w:r>
      <w:r w:rsidRPr="00F20E52">
        <w:t xml:space="preserve">грамма деятельности </w:t>
      </w:r>
      <w:r>
        <w:t>МБДОУ – детский сад комбинированного вида № 376</w:t>
      </w:r>
      <w:r w:rsidRPr="00F20E52">
        <w:t xml:space="preserve"> </w:t>
      </w:r>
      <w:r>
        <w:t xml:space="preserve">по социальной интеграции, </w:t>
      </w:r>
      <w:r w:rsidRPr="00F20E52">
        <w:t>подготовк</w:t>
      </w:r>
      <w:r>
        <w:t>е</w:t>
      </w:r>
      <w:r w:rsidRPr="00F20E52">
        <w:t xml:space="preserve"> к школе детей с ограниченными возможностями здоровья на базе групп</w:t>
      </w:r>
      <w:r>
        <w:t xml:space="preserve"> комбинированной направленности</w:t>
      </w:r>
      <w:r w:rsidRPr="00F20E52">
        <w:t xml:space="preserve"> должна обеспечить и</w:t>
      </w:r>
      <w:r w:rsidRPr="00F20E52">
        <w:t>н</w:t>
      </w:r>
      <w:r w:rsidRPr="00F20E52">
        <w:t>теграцию детей с ограниченными возможностями здоровья в общеобразовател</w:t>
      </w:r>
      <w:r w:rsidRPr="00F20E52">
        <w:t>ь</w:t>
      </w:r>
      <w:r w:rsidRPr="00F20E52">
        <w:t xml:space="preserve">ную систему и общество в целом, и в школу, в частности. </w:t>
      </w:r>
      <w:r w:rsidRPr="005D503D">
        <w:t xml:space="preserve">Концепция </w:t>
      </w:r>
      <w:r w:rsidRPr="00CE6AFD">
        <w:t>развития</w:t>
      </w:r>
      <w:r w:rsidRPr="005D503D">
        <w:t xml:space="preserve"> </w:t>
      </w:r>
      <w:r>
        <w:t xml:space="preserve"> </w:t>
      </w:r>
      <w:r w:rsidRPr="005D503D">
        <w:t xml:space="preserve">детского сада </w:t>
      </w:r>
      <w:r>
        <w:t xml:space="preserve"> </w:t>
      </w:r>
      <w:r w:rsidRPr="005D503D">
        <w:t xml:space="preserve">основывается на обеспечении равного доступа для всех детей к качественным образовательным услугам, отвечающим интересам ребенка и запросам семьи. </w:t>
      </w:r>
      <w:r>
        <w:t xml:space="preserve">Целью является </w:t>
      </w:r>
      <w:r w:rsidRPr="005D503D">
        <w:t xml:space="preserve"> создание и реализация на этапах дошкольного детства современной образовательной системы развития детей с разным потенциалом здоровья и способностей через </w:t>
      </w:r>
      <w:r>
        <w:t>инклюзивное образование</w:t>
      </w:r>
      <w:r w:rsidRPr="005D503D">
        <w:rPr>
          <w:spacing w:val="-6"/>
        </w:rPr>
        <w:t>.</w:t>
      </w:r>
    </w:p>
    <w:p w:rsidR="0056660C" w:rsidRDefault="00155618" w:rsidP="00155618">
      <w:pPr>
        <w:spacing w:line="360" w:lineRule="auto"/>
        <w:jc w:val="both"/>
      </w:pPr>
      <w:r>
        <w:t xml:space="preserve">         </w:t>
      </w:r>
      <w:r w:rsidR="00D86DE8" w:rsidRPr="00D86DE8">
        <w:t>С 2015</w:t>
      </w:r>
      <w:r w:rsidR="00D86DE8" w:rsidRPr="00D86DE8">
        <w:rPr>
          <w:b/>
        </w:rPr>
        <w:t xml:space="preserve"> </w:t>
      </w:r>
      <w:r w:rsidR="00D86DE8" w:rsidRPr="00D86DE8">
        <w:t>года в МБДОУ – детский сад комбинированного вида № 376   наряду с группами общеразвивающей направленности открыт</w:t>
      </w:r>
      <w:r w:rsidR="00810A33">
        <w:t>ы</w:t>
      </w:r>
      <w:r w:rsidR="00D86DE8" w:rsidRPr="00D86DE8">
        <w:t xml:space="preserve"> групп</w:t>
      </w:r>
      <w:r w:rsidR="00810A33">
        <w:t>ы</w:t>
      </w:r>
      <w:r w:rsidR="00D86DE8" w:rsidRPr="00D86DE8">
        <w:t xml:space="preserve"> комбинированной направленности для детей с нарушениями слуха.</w:t>
      </w:r>
      <w:r w:rsidR="00D86DE8">
        <w:rPr>
          <w:sz w:val="28"/>
          <w:szCs w:val="28"/>
        </w:rPr>
        <w:t xml:space="preserve"> </w:t>
      </w:r>
      <w:r>
        <w:t>Дошкольное образование получают 10 воспитанников дошкольного возраста с нарушениями слуха.</w:t>
      </w:r>
      <w:r w:rsidR="0056660C" w:rsidRPr="0056660C">
        <w:t xml:space="preserve"> </w:t>
      </w:r>
    </w:p>
    <w:p w:rsidR="0030571B" w:rsidRPr="0030571B" w:rsidRDefault="0030571B" w:rsidP="0030571B">
      <w:pPr>
        <w:spacing w:line="360" w:lineRule="auto"/>
        <w:ind w:firstLine="540"/>
        <w:jc w:val="both"/>
      </w:pPr>
      <w:r w:rsidRPr="0030571B">
        <w:t>За три года  работы в системе коррекционно-развивающего обучения мы иск</w:t>
      </w:r>
      <w:r w:rsidRPr="0030571B">
        <w:t>а</w:t>
      </w:r>
      <w:r w:rsidRPr="0030571B">
        <w:t>ли  пути, разрабатывали организационные формы, содержание, применяли те</w:t>
      </w:r>
      <w:r w:rsidRPr="0030571B">
        <w:t>х</w:t>
      </w:r>
      <w:r w:rsidRPr="0030571B">
        <w:t>нологии взаимодействия взрослого и ребенка в целях максимальной нормал</w:t>
      </w:r>
      <w:r w:rsidRPr="0030571B">
        <w:t>и</w:t>
      </w:r>
      <w:r w:rsidRPr="0030571B">
        <w:t>зации и восстановления  целостности развития, его умения адекватно реагир</w:t>
      </w:r>
      <w:r w:rsidRPr="0030571B">
        <w:t>о</w:t>
      </w:r>
      <w:r w:rsidRPr="0030571B">
        <w:t xml:space="preserve">вать на окружающее и соответствовать правилам поведения в обществе. </w:t>
      </w:r>
    </w:p>
    <w:p w:rsidR="0030571B" w:rsidRPr="0030571B" w:rsidRDefault="0030571B" w:rsidP="0030571B">
      <w:pPr>
        <w:spacing w:line="360" w:lineRule="auto"/>
        <w:jc w:val="both"/>
      </w:pPr>
      <w:r w:rsidRPr="0030571B">
        <w:t xml:space="preserve">        Для осуществления эффективной работы были необходимы  четкие координированные действия всех специалистов детского сада на основе их профессионального взаимодействия, т.е. обеспечение интегративного «командного» подхода в обучении и воспитании детей с ОВЗ. Технология командной работы ведет к  повышению гибкости образовательной системы с преобладанием ориентиров на уровне индивидуального развития, учет образовательных потребностей детей с различными стартовыми возможностями; включение родителей в образовательный процесс на правах полноценных равных участников; преобладание </w:t>
      </w:r>
      <w:r w:rsidRPr="0030571B">
        <w:lastRenderedPageBreak/>
        <w:t>междисциплинарных методов работы специалистов, сотрудничество в образовательной вертикали.</w:t>
      </w:r>
    </w:p>
    <w:p w:rsidR="0030571B" w:rsidRPr="00DB0E3B" w:rsidRDefault="0030571B" w:rsidP="00CB224F">
      <w:pPr>
        <w:spacing w:line="360" w:lineRule="auto"/>
        <w:jc w:val="both"/>
      </w:pPr>
      <w:r>
        <w:t xml:space="preserve">       </w:t>
      </w:r>
      <w:r w:rsidRPr="00DB0E3B">
        <w:t>Структурно модель</w:t>
      </w:r>
      <w:r>
        <w:t xml:space="preserve"> инклюзивного образования детей с нарушениями слуха</w:t>
      </w:r>
      <w:r w:rsidRPr="00DB0E3B">
        <w:t xml:space="preserve"> в нашем </w:t>
      </w:r>
      <w:r>
        <w:t xml:space="preserve">детском саду </w:t>
      </w:r>
      <w:r w:rsidRPr="00DB0E3B">
        <w:t xml:space="preserve"> выглядит следующим образом</w:t>
      </w:r>
      <w:r>
        <w:t>:</w:t>
      </w:r>
    </w:p>
    <w:p w:rsidR="0030571B" w:rsidRPr="00D57F37" w:rsidRDefault="00674575" w:rsidP="0030571B">
      <w:pPr>
        <w:spacing w:line="360" w:lineRule="auto"/>
        <w:ind w:firstLine="426"/>
        <w:jc w:val="both"/>
        <w:rPr>
          <w:b/>
        </w:rPr>
      </w:pPr>
      <w:r>
        <w:rPr>
          <w:b/>
        </w:rPr>
        <w:t>1</w:t>
      </w:r>
      <w:r w:rsidR="0030571B" w:rsidRPr="00D57F37">
        <w:rPr>
          <w:b/>
        </w:rPr>
        <w:t xml:space="preserve"> блок. Организационные условия.</w:t>
      </w:r>
    </w:p>
    <w:p w:rsidR="0030571B" w:rsidRPr="00D57F37" w:rsidRDefault="0030571B" w:rsidP="0030571B">
      <w:pPr>
        <w:spacing w:line="360" w:lineRule="auto"/>
        <w:ind w:firstLine="426"/>
        <w:jc w:val="both"/>
      </w:pPr>
      <w:r w:rsidRPr="00D57F37">
        <w:t xml:space="preserve">-создание нормативно-правовой базы </w:t>
      </w:r>
      <w:r>
        <w:t xml:space="preserve">инклюзивного образования детей с </w:t>
      </w:r>
      <w:r w:rsidRPr="00D57F37">
        <w:t xml:space="preserve"> ОВЗ</w:t>
      </w:r>
      <w:r>
        <w:t xml:space="preserve"> на базе групп комбинированной направленности</w:t>
      </w:r>
      <w:r w:rsidRPr="00D57F37">
        <w:t>,</w:t>
      </w:r>
    </w:p>
    <w:p w:rsidR="0030571B" w:rsidRPr="00D57F37" w:rsidRDefault="0030571B" w:rsidP="0030571B">
      <w:pPr>
        <w:spacing w:line="360" w:lineRule="auto"/>
        <w:ind w:firstLine="426"/>
        <w:jc w:val="both"/>
      </w:pPr>
      <w:r w:rsidRPr="00D57F37">
        <w:t>-создание адаптивной образовательной среды,</w:t>
      </w:r>
    </w:p>
    <w:p w:rsidR="0030571B" w:rsidRPr="00D57F37" w:rsidRDefault="0030571B" w:rsidP="0030571B">
      <w:pPr>
        <w:spacing w:line="360" w:lineRule="auto"/>
        <w:ind w:firstLine="426"/>
        <w:jc w:val="both"/>
      </w:pPr>
      <w:r w:rsidRPr="00D57F37">
        <w:t>-проведение комплексной диагностики,</w:t>
      </w:r>
    </w:p>
    <w:p w:rsidR="0030571B" w:rsidRPr="00D57F37" w:rsidRDefault="0030571B" w:rsidP="0030571B">
      <w:pPr>
        <w:spacing w:line="360" w:lineRule="auto"/>
        <w:ind w:firstLine="426"/>
        <w:jc w:val="both"/>
      </w:pPr>
      <w:r w:rsidRPr="00D57F37">
        <w:t xml:space="preserve">-поэтапное включение детей </w:t>
      </w:r>
      <w:r>
        <w:t xml:space="preserve">в </w:t>
      </w:r>
      <w:r w:rsidRPr="00D57F37">
        <w:t>образовательный процесс (диагнос</w:t>
      </w:r>
      <w:r w:rsidR="00810A33">
        <w:t>тирование, развитие и обучение).</w:t>
      </w:r>
    </w:p>
    <w:p w:rsidR="0030571B" w:rsidRPr="00D57F37" w:rsidRDefault="00674575" w:rsidP="0030571B">
      <w:pPr>
        <w:spacing w:line="360" w:lineRule="auto"/>
        <w:ind w:firstLine="426"/>
        <w:jc w:val="both"/>
        <w:rPr>
          <w:b/>
        </w:rPr>
      </w:pPr>
      <w:r>
        <w:rPr>
          <w:b/>
        </w:rPr>
        <w:t>2</w:t>
      </w:r>
      <w:r w:rsidR="0030571B" w:rsidRPr="00D57F37">
        <w:rPr>
          <w:b/>
        </w:rPr>
        <w:t xml:space="preserve"> блок. Педагогические условия.</w:t>
      </w:r>
    </w:p>
    <w:p w:rsidR="0030571B" w:rsidRPr="00D57F37" w:rsidRDefault="0030571B" w:rsidP="0030571B">
      <w:pPr>
        <w:spacing w:line="360" w:lineRule="auto"/>
        <w:ind w:firstLine="426"/>
        <w:jc w:val="both"/>
      </w:pPr>
      <w:r w:rsidRPr="00D57F37">
        <w:t>-психолого-педагогическое сопровождение ребенка и родителей</w:t>
      </w:r>
      <w:r w:rsidR="00810A33">
        <w:t xml:space="preserve"> через систему работы ПМП консилиума</w:t>
      </w:r>
      <w:r w:rsidRPr="00D57F37">
        <w:t>,</w:t>
      </w:r>
    </w:p>
    <w:p w:rsidR="0030571B" w:rsidRPr="00D57F37" w:rsidRDefault="0030571B" w:rsidP="0030571B">
      <w:pPr>
        <w:spacing w:line="360" w:lineRule="auto"/>
        <w:ind w:firstLine="426"/>
        <w:jc w:val="both"/>
      </w:pPr>
      <w:r w:rsidRPr="00D57F37">
        <w:t>-использование специальных методик, альтернативных технологий и орган</w:t>
      </w:r>
      <w:r w:rsidRPr="00D57F37">
        <w:t>и</w:t>
      </w:r>
      <w:r w:rsidRPr="00D57F37">
        <w:t xml:space="preserve">зационных форм </w:t>
      </w:r>
      <w:r>
        <w:t>воспитания, обучения и коррекции</w:t>
      </w:r>
      <w:r w:rsidRPr="00D57F37">
        <w:t>,</w:t>
      </w:r>
    </w:p>
    <w:p w:rsidR="0030571B" w:rsidRPr="00D57F37" w:rsidRDefault="0030571B" w:rsidP="0030571B">
      <w:pPr>
        <w:spacing w:line="360" w:lineRule="auto"/>
        <w:ind w:firstLine="426"/>
        <w:jc w:val="both"/>
      </w:pPr>
      <w:r w:rsidRPr="00D57F37">
        <w:t>-оказание научно-методической поддержки педагогам,</w:t>
      </w:r>
    </w:p>
    <w:p w:rsidR="0030571B" w:rsidRPr="00D57F37" w:rsidRDefault="0030571B" w:rsidP="0030571B">
      <w:pPr>
        <w:spacing w:line="360" w:lineRule="auto"/>
        <w:ind w:firstLine="426"/>
        <w:jc w:val="both"/>
      </w:pPr>
      <w:r w:rsidRPr="00D57F37">
        <w:t>-материально-техническое и учебно-методическое обеспечение,</w:t>
      </w:r>
    </w:p>
    <w:p w:rsidR="0030571B" w:rsidRPr="00D57F37" w:rsidRDefault="0030571B" w:rsidP="0030571B">
      <w:pPr>
        <w:spacing w:line="360" w:lineRule="auto"/>
        <w:ind w:firstLine="426"/>
        <w:jc w:val="both"/>
      </w:pPr>
      <w:r w:rsidRPr="00D57F37">
        <w:t>-индивидуальные образовательные программы,</w:t>
      </w:r>
    </w:p>
    <w:p w:rsidR="0030571B" w:rsidRPr="00D57F37" w:rsidRDefault="0030571B" w:rsidP="0030571B">
      <w:pPr>
        <w:spacing w:line="360" w:lineRule="auto"/>
        <w:ind w:firstLine="426"/>
        <w:jc w:val="both"/>
      </w:pPr>
      <w:r w:rsidRPr="00D57F37">
        <w:t>-формы взросло-детской и детской совместной деятельности,</w:t>
      </w:r>
    </w:p>
    <w:p w:rsidR="0030571B" w:rsidRPr="00D57F37" w:rsidRDefault="0030571B" w:rsidP="0030571B">
      <w:pPr>
        <w:spacing w:line="360" w:lineRule="auto"/>
        <w:ind w:firstLine="426"/>
        <w:jc w:val="both"/>
        <w:rPr>
          <w:b/>
        </w:rPr>
      </w:pPr>
      <w:r w:rsidRPr="00D57F37">
        <w:t>-формирование инклюзивной культуры</w:t>
      </w:r>
      <w:r>
        <w:t>.</w:t>
      </w:r>
    </w:p>
    <w:p w:rsidR="0030571B" w:rsidRPr="00D57F37" w:rsidRDefault="00674575" w:rsidP="0030571B">
      <w:pPr>
        <w:spacing w:line="360" w:lineRule="auto"/>
        <w:ind w:firstLine="426"/>
        <w:jc w:val="both"/>
        <w:rPr>
          <w:b/>
        </w:rPr>
      </w:pPr>
      <w:r>
        <w:rPr>
          <w:b/>
        </w:rPr>
        <w:t>3</w:t>
      </w:r>
      <w:r w:rsidR="0030571B" w:rsidRPr="00D57F37">
        <w:rPr>
          <w:b/>
        </w:rPr>
        <w:t xml:space="preserve"> Блок. Содержание.</w:t>
      </w:r>
    </w:p>
    <w:p w:rsidR="0030571B" w:rsidRDefault="0030571B" w:rsidP="0030571B">
      <w:pPr>
        <w:spacing w:line="360" w:lineRule="auto"/>
        <w:ind w:firstLine="425"/>
        <w:jc w:val="both"/>
      </w:pPr>
      <w:r w:rsidRPr="00D57F37">
        <w:rPr>
          <w:bCs/>
        </w:rPr>
        <w:t>Содержание модели</w:t>
      </w:r>
      <w:r w:rsidRPr="00D57F37">
        <w:t xml:space="preserve"> социализации и подготовки детей </w:t>
      </w:r>
      <w:r w:rsidRPr="00D57F37">
        <w:rPr>
          <w:color w:val="262424"/>
        </w:rPr>
        <w:t xml:space="preserve">с нарушениями слуха к школьному обучению на базе группы комбинированной направленности </w:t>
      </w:r>
      <w:r w:rsidRPr="00D57F37">
        <w:rPr>
          <w:bCs/>
        </w:rPr>
        <w:t>представляет собой 3 компонента: работа с детьми, работа с родителями и раб</w:t>
      </w:r>
      <w:r w:rsidRPr="00D57F37">
        <w:rPr>
          <w:bCs/>
        </w:rPr>
        <w:t>о</w:t>
      </w:r>
      <w:r w:rsidRPr="00D57F37">
        <w:rPr>
          <w:bCs/>
        </w:rPr>
        <w:t>та с педагогами</w:t>
      </w:r>
      <w:r w:rsidR="00E936B3">
        <w:rPr>
          <w:bCs/>
        </w:rPr>
        <w:t>. Работа с детьми</w:t>
      </w:r>
      <w:r w:rsidRPr="00D57F37">
        <w:rPr>
          <w:bCs/>
        </w:rPr>
        <w:t xml:space="preserve"> </w:t>
      </w:r>
      <w:r w:rsidRPr="00D57F37">
        <w:t xml:space="preserve">ведется в </w:t>
      </w:r>
      <w:r w:rsidR="00E936B3">
        <w:t xml:space="preserve">следующих </w:t>
      </w:r>
      <w:r w:rsidRPr="00D57F37">
        <w:t>сферах:</w:t>
      </w:r>
    </w:p>
    <w:p w:rsidR="00E936B3" w:rsidRPr="00E936B3" w:rsidRDefault="00E936B3" w:rsidP="0030571B">
      <w:pPr>
        <w:spacing w:line="360" w:lineRule="auto"/>
        <w:ind w:firstLine="425"/>
        <w:jc w:val="both"/>
      </w:pPr>
      <w:r>
        <w:t xml:space="preserve">- </w:t>
      </w:r>
      <w:r w:rsidRPr="00E936B3">
        <w:rPr>
          <w:i/>
        </w:rPr>
        <w:t>коммуникативной</w:t>
      </w:r>
      <w:r>
        <w:rPr>
          <w:i/>
        </w:rPr>
        <w:t xml:space="preserve"> – </w:t>
      </w:r>
      <w:r w:rsidR="00B06078" w:rsidRPr="00B06078">
        <w:t>создание слухо-речевой среды</w:t>
      </w:r>
      <w:r w:rsidR="00B06078">
        <w:rPr>
          <w:i/>
        </w:rPr>
        <w:t xml:space="preserve">, </w:t>
      </w:r>
      <w:r w:rsidR="00B06078" w:rsidRPr="00B06078">
        <w:t>развитие речевой активности,</w:t>
      </w:r>
      <w:r w:rsidR="00B06078">
        <w:rPr>
          <w:i/>
        </w:rPr>
        <w:t xml:space="preserve"> </w:t>
      </w:r>
      <w:r w:rsidRPr="00E936B3">
        <w:t>разных видов речевой деятельности</w:t>
      </w:r>
      <w:r>
        <w:rPr>
          <w:i/>
        </w:rPr>
        <w:t xml:space="preserve"> </w:t>
      </w:r>
      <w:r>
        <w:t>(слухо-зри</w:t>
      </w:r>
      <w:r w:rsidR="00B06078">
        <w:t>тельного восприятия, говорения), формирование навыков связной</w:t>
      </w:r>
      <w:r w:rsidR="00A67F7C">
        <w:t>, прежде всего</w:t>
      </w:r>
      <w:r w:rsidR="00B06078">
        <w:t xml:space="preserve"> разговорной речи;</w:t>
      </w:r>
    </w:p>
    <w:p w:rsidR="0030571B" w:rsidRPr="00111C3F" w:rsidRDefault="0030571B" w:rsidP="0030571B">
      <w:pPr>
        <w:spacing w:line="360" w:lineRule="auto"/>
        <w:ind w:firstLine="425"/>
        <w:jc w:val="both"/>
      </w:pPr>
      <w:r w:rsidRPr="00D57F37">
        <w:t xml:space="preserve">- </w:t>
      </w:r>
      <w:r w:rsidR="00E936B3">
        <w:rPr>
          <w:i/>
          <w:iCs/>
        </w:rPr>
        <w:t xml:space="preserve">познавательной </w:t>
      </w:r>
      <w:r w:rsidR="00E936B3">
        <w:t>– предполагает целенаправленное сенсорное воспитание</w:t>
      </w:r>
      <w:r w:rsidRPr="00111C3F">
        <w:t xml:space="preserve">, </w:t>
      </w:r>
      <w:r w:rsidR="00E936B3">
        <w:t xml:space="preserve">развитие </w:t>
      </w:r>
      <w:r w:rsidRPr="00111C3F">
        <w:t xml:space="preserve"> внимания, мышления, возможности логического зап</w:t>
      </w:r>
      <w:r w:rsidRPr="00111C3F">
        <w:t>о</w:t>
      </w:r>
      <w:r w:rsidRPr="00111C3F">
        <w:t>минания, умения воспроизводить образец, развитие тонких движений руки и сенсомоторной координации;</w:t>
      </w:r>
    </w:p>
    <w:p w:rsidR="0030571B" w:rsidRPr="00111C3F" w:rsidRDefault="0030571B" w:rsidP="0030571B">
      <w:pPr>
        <w:spacing w:line="360" w:lineRule="auto"/>
        <w:ind w:firstLine="425"/>
        <w:jc w:val="both"/>
      </w:pPr>
      <w:r w:rsidRPr="00111C3F">
        <w:t xml:space="preserve">- </w:t>
      </w:r>
      <w:r w:rsidRPr="00111C3F">
        <w:rPr>
          <w:i/>
          <w:iCs/>
        </w:rPr>
        <w:t>эмоциональной</w:t>
      </w:r>
      <w:r w:rsidRPr="00111C3F">
        <w:t xml:space="preserve"> – уменьшение импульсивных реакций, </w:t>
      </w:r>
      <w:r w:rsidR="00E936B3">
        <w:t>развитие эмоциональной отзывчивости, освоение разных видов художественной деятельности</w:t>
      </w:r>
      <w:r w:rsidRPr="00111C3F">
        <w:t>;</w:t>
      </w:r>
    </w:p>
    <w:p w:rsidR="0030571B" w:rsidRPr="00993D26" w:rsidRDefault="0030571B" w:rsidP="0030571B">
      <w:pPr>
        <w:spacing w:line="360" w:lineRule="auto"/>
        <w:ind w:firstLine="425"/>
        <w:jc w:val="both"/>
      </w:pPr>
      <w:r w:rsidRPr="00D57F37">
        <w:lastRenderedPageBreak/>
        <w:t>-</w:t>
      </w:r>
      <w:r w:rsidRPr="00D57F37">
        <w:rPr>
          <w:i/>
          <w:iCs/>
        </w:rPr>
        <w:t xml:space="preserve"> социальной</w:t>
      </w:r>
      <w:r w:rsidRPr="00D57F37">
        <w:t xml:space="preserve"> – </w:t>
      </w:r>
      <w:r w:rsidR="00B06078">
        <w:t xml:space="preserve">формирование социально-бытовой адаптации, </w:t>
      </w:r>
      <w:r w:rsidRPr="00D57F37">
        <w:t>развитие потребности общения со взрослыми и сверстниками на другом уровне, умения по</w:t>
      </w:r>
      <w:r w:rsidR="00993D26">
        <w:t>дчиняться законам детских групп</w:t>
      </w:r>
      <w:r w:rsidR="00993D26" w:rsidRPr="00993D26">
        <w:t>;</w:t>
      </w:r>
    </w:p>
    <w:p w:rsidR="00993D26" w:rsidRPr="00993D26" w:rsidRDefault="00993D26" w:rsidP="0030571B">
      <w:pPr>
        <w:spacing w:line="360" w:lineRule="auto"/>
        <w:ind w:firstLine="425"/>
        <w:jc w:val="both"/>
      </w:pPr>
      <w:r>
        <w:t xml:space="preserve">- </w:t>
      </w:r>
      <w:r w:rsidRPr="00C53895">
        <w:rPr>
          <w:i/>
        </w:rPr>
        <w:t>в сфере физического и моторного развития</w:t>
      </w:r>
      <w:r>
        <w:t xml:space="preserve"> – укрепление здоровья детей, развитие потребности в двигательной активности, развитие и формирование двигательных качеств</w:t>
      </w:r>
    </w:p>
    <w:p w:rsidR="0030571B" w:rsidRPr="00FA35FF" w:rsidRDefault="00674575" w:rsidP="0030571B">
      <w:pPr>
        <w:spacing w:line="360" w:lineRule="auto"/>
        <w:jc w:val="both"/>
      </w:pPr>
      <w:r>
        <w:rPr>
          <w:b/>
        </w:rPr>
        <w:t>4</w:t>
      </w:r>
      <w:r w:rsidR="0030571B" w:rsidRPr="00FA35FF">
        <w:rPr>
          <w:b/>
        </w:rPr>
        <w:t xml:space="preserve"> блок. </w:t>
      </w:r>
      <w:r w:rsidR="0030571B">
        <w:rPr>
          <w:b/>
        </w:rPr>
        <w:t>Междисциплинарная команда специалистов</w:t>
      </w:r>
      <w:r w:rsidR="0030571B" w:rsidRPr="00FA35FF">
        <w:rPr>
          <w:b/>
        </w:rPr>
        <w:t>.</w:t>
      </w:r>
    </w:p>
    <w:p w:rsidR="0030571B" w:rsidRPr="00FA35FF" w:rsidRDefault="0030571B" w:rsidP="0030571B">
      <w:pPr>
        <w:spacing w:line="360" w:lineRule="auto"/>
        <w:ind w:firstLine="426"/>
        <w:jc w:val="both"/>
      </w:pPr>
      <w:r w:rsidRPr="00FA35FF">
        <w:t xml:space="preserve">В работе с детьми в группе </w:t>
      </w:r>
      <w:r>
        <w:t>комбинированной направленности</w:t>
      </w:r>
      <w:r w:rsidRPr="00FA35FF">
        <w:t xml:space="preserve"> привлекаются опытные воспитатели, </w:t>
      </w:r>
      <w:r>
        <w:t>учитель-дефектолог</w:t>
      </w:r>
      <w:r w:rsidRPr="00FA35FF">
        <w:t>, инструктор по физ</w:t>
      </w:r>
      <w:r>
        <w:t>ической культур</w:t>
      </w:r>
      <w:r w:rsidRPr="00FA35FF">
        <w:t>е, музыкал</w:t>
      </w:r>
      <w:r w:rsidRPr="00FA35FF">
        <w:t>ь</w:t>
      </w:r>
      <w:r w:rsidRPr="00FA35FF">
        <w:t xml:space="preserve">ный руководитель, учитель-логопед, педагоги дополнительного образования. Каждый из них является одним из звеньев </w:t>
      </w:r>
      <w:r>
        <w:rPr>
          <w:b/>
          <w:bCs/>
        </w:rPr>
        <w:t>междисциплинарной команды</w:t>
      </w:r>
      <w:r w:rsidRPr="00FA35FF">
        <w:rPr>
          <w:b/>
          <w:bCs/>
        </w:rPr>
        <w:t xml:space="preserve"> специал</w:t>
      </w:r>
      <w:r w:rsidRPr="00FA35FF">
        <w:rPr>
          <w:b/>
          <w:bCs/>
        </w:rPr>
        <w:t>и</w:t>
      </w:r>
      <w:r w:rsidRPr="00FA35FF">
        <w:rPr>
          <w:b/>
          <w:bCs/>
        </w:rPr>
        <w:t>стов</w:t>
      </w:r>
      <w:r w:rsidRPr="00FA35FF">
        <w:t xml:space="preserve">, обеспечивающих дошкольникам </w:t>
      </w:r>
      <w:r>
        <w:t xml:space="preserve">с нарушениями слуха </w:t>
      </w:r>
      <w:r w:rsidRPr="00FA35FF">
        <w:t>оптимал</w:t>
      </w:r>
      <w:r w:rsidRPr="00FA35FF">
        <w:t>ь</w:t>
      </w:r>
      <w:r w:rsidRPr="00FA35FF">
        <w:t xml:space="preserve">ные образовательные условия. Каждый специалист вносит свой вклад в реализацию поддержки </w:t>
      </w:r>
      <w:r>
        <w:t xml:space="preserve">и социализации </w:t>
      </w:r>
      <w:r w:rsidRPr="00FA35FF">
        <w:t>детей с ОВЗ и организации их по</w:t>
      </w:r>
      <w:r w:rsidRPr="00FA35FF">
        <w:t>д</w:t>
      </w:r>
      <w:r w:rsidRPr="00FA35FF">
        <w:t xml:space="preserve">готовки к </w:t>
      </w:r>
      <w:r>
        <w:t>следующей ступени образования</w:t>
      </w:r>
      <w:r w:rsidRPr="00FA35FF">
        <w:t>.</w:t>
      </w:r>
    </w:p>
    <w:p w:rsidR="0030571B" w:rsidRPr="0030571B" w:rsidRDefault="0030571B" w:rsidP="0030571B">
      <w:pPr>
        <w:spacing w:line="360" w:lineRule="auto"/>
        <w:ind w:firstLine="360"/>
        <w:jc w:val="both"/>
      </w:pPr>
      <w:r w:rsidRPr="0030571B">
        <w:t>Наш опыт работы показывает, что специально организованный коррекцио</w:t>
      </w:r>
      <w:r w:rsidRPr="0030571B">
        <w:t>н</w:t>
      </w:r>
      <w:r w:rsidRPr="0030571B">
        <w:t>ный воспитательно-образовательный процесс, взаимосвязь в работе всех сп</w:t>
      </w:r>
      <w:r w:rsidRPr="0030571B">
        <w:t>е</w:t>
      </w:r>
      <w:r w:rsidRPr="0030571B">
        <w:t>циалистов с детьми, использование различных приёмов и методов, с том числе инновационных в сопровождении «особого» ребёнка дает положительный результат:</w:t>
      </w:r>
    </w:p>
    <w:p w:rsidR="00B30091" w:rsidRDefault="00C53895" w:rsidP="008729A8">
      <w:pPr>
        <w:numPr>
          <w:ilvl w:val="0"/>
          <w:numId w:val="9"/>
        </w:numPr>
        <w:spacing w:line="360" w:lineRule="auto"/>
        <w:jc w:val="both"/>
      </w:pPr>
      <w:r>
        <w:t>Н</w:t>
      </w:r>
      <w:r w:rsidR="0030571B" w:rsidRPr="0030571B">
        <w:t>аблюдается положительная динамика об</w:t>
      </w:r>
      <w:r w:rsidR="0030571B">
        <w:t xml:space="preserve">щего уровня развития речи детей. </w:t>
      </w:r>
      <w:r w:rsidR="0030571B" w:rsidRPr="0030571B">
        <w:t xml:space="preserve"> Мы обеспечиваем участие детей с </w:t>
      </w:r>
      <w:r w:rsidR="0030571B">
        <w:t>нарушениями слуха</w:t>
      </w:r>
      <w:r w:rsidR="0030571B" w:rsidRPr="0030571B">
        <w:t xml:space="preserve"> в различных конкурсах как внутри дошкольного</w:t>
      </w:r>
      <w:r w:rsidR="0030571B">
        <w:t xml:space="preserve"> учреждения, так и в городских конкурсах,</w:t>
      </w:r>
      <w:r w:rsidR="0030571B" w:rsidRPr="0030571B">
        <w:t xml:space="preserve"> культурно-мас</w:t>
      </w:r>
      <w:r w:rsidR="0030571B">
        <w:t>совых и сп</w:t>
      </w:r>
      <w:r w:rsidR="00B30091">
        <w:t>ортивных мероприятия</w:t>
      </w:r>
      <w:r w:rsidR="00A67F7C">
        <w:t>х</w:t>
      </w:r>
      <w:r w:rsidR="00B30091">
        <w:t xml:space="preserve">  (городской  конкурс чтецов по произведениям </w:t>
      </w:r>
      <w:r w:rsidR="008729A8">
        <w:t>Ю. Мориц,</w:t>
      </w:r>
      <w:r w:rsidR="00B30091">
        <w:t xml:space="preserve"> Фестиваль здоровья).</w:t>
      </w:r>
    </w:p>
    <w:p w:rsidR="0030571B" w:rsidRPr="0030571B" w:rsidRDefault="00810A33" w:rsidP="0030571B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наши в</w:t>
      </w:r>
      <w:r w:rsidR="008729A8">
        <w:rPr>
          <w:rFonts w:ascii="Times New Roman" w:hAnsi="Times New Roman"/>
          <w:sz w:val="24"/>
          <w:szCs w:val="24"/>
        </w:rPr>
        <w:t>ыпускники, имеющие нарушения слуха,</w:t>
      </w:r>
      <w:r w:rsidR="0030571B" w:rsidRPr="0030571B">
        <w:rPr>
          <w:rFonts w:ascii="Times New Roman" w:hAnsi="Times New Roman"/>
          <w:sz w:val="24"/>
          <w:szCs w:val="24"/>
        </w:rPr>
        <w:t xml:space="preserve"> продолж</w:t>
      </w:r>
      <w:r w:rsidR="0030571B">
        <w:rPr>
          <w:rFonts w:ascii="Times New Roman" w:hAnsi="Times New Roman"/>
          <w:sz w:val="24"/>
          <w:szCs w:val="24"/>
        </w:rPr>
        <w:t>ат</w:t>
      </w:r>
      <w:r w:rsidR="0030571B" w:rsidRPr="0030571B">
        <w:rPr>
          <w:rFonts w:ascii="Times New Roman" w:hAnsi="Times New Roman"/>
          <w:sz w:val="24"/>
          <w:szCs w:val="24"/>
        </w:rPr>
        <w:t xml:space="preserve"> обучение</w:t>
      </w:r>
      <w:r w:rsidR="008729A8">
        <w:rPr>
          <w:rFonts w:ascii="Times New Roman" w:hAnsi="Times New Roman"/>
          <w:sz w:val="24"/>
          <w:szCs w:val="24"/>
        </w:rPr>
        <w:t xml:space="preserve"> в общеоб</w:t>
      </w:r>
      <w:r>
        <w:rPr>
          <w:rFonts w:ascii="Times New Roman" w:hAnsi="Times New Roman"/>
          <w:sz w:val="24"/>
          <w:szCs w:val="24"/>
        </w:rPr>
        <w:t>р</w:t>
      </w:r>
      <w:r w:rsidR="008729A8">
        <w:rPr>
          <w:rFonts w:ascii="Times New Roman" w:hAnsi="Times New Roman"/>
          <w:sz w:val="24"/>
          <w:szCs w:val="24"/>
        </w:rPr>
        <w:t>азовательных школах и коррекционных школах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8729A8">
        <w:rPr>
          <w:rFonts w:ascii="Times New Roman" w:hAnsi="Times New Roman"/>
          <w:sz w:val="24"/>
          <w:szCs w:val="24"/>
        </w:rPr>
        <w:t>.</w:t>
      </w:r>
    </w:p>
    <w:p w:rsidR="0030571B" w:rsidRPr="000440FF" w:rsidRDefault="0030571B" w:rsidP="0030571B">
      <w:pPr>
        <w:spacing w:line="360" w:lineRule="auto"/>
        <w:ind w:firstLine="426"/>
        <w:jc w:val="both"/>
        <w:rPr>
          <w:bCs/>
        </w:rPr>
      </w:pPr>
      <w:r w:rsidRPr="000440FF">
        <w:rPr>
          <w:bCs/>
        </w:rPr>
        <w:t>Все дети имеют возможность выбора</w:t>
      </w:r>
      <w:r>
        <w:rPr>
          <w:bCs/>
        </w:rPr>
        <w:t xml:space="preserve">: </w:t>
      </w:r>
      <w:r w:rsidRPr="000440FF">
        <w:rPr>
          <w:bCs/>
        </w:rPr>
        <w:t xml:space="preserve"> учиться</w:t>
      </w:r>
      <w:r>
        <w:rPr>
          <w:bCs/>
        </w:rPr>
        <w:t xml:space="preserve"> в коррекционно-образовательных учреждениях или интегрироваться в образовательной среде со слышащими детьми. Постоянное расширение зоны ближайшего развития обеспечивает подтягивание нарушенного развития вслед за обучением, способствуя коррекции и компенсации отклонений развития ребёнка с нарушенным слухом.</w:t>
      </w:r>
    </w:p>
    <w:p w:rsidR="009C35E9" w:rsidRPr="00F20E52" w:rsidRDefault="0030571B" w:rsidP="00465B76">
      <w:pPr>
        <w:spacing w:line="360" w:lineRule="auto"/>
        <w:ind w:firstLine="426"/>
        <w:jc w:val="both"/>
      </w:pPr>
      <w:r w:rsidRPr="0030571B">
        <w:t>Мы постоянно ищем новые формы работы, методические приемы, педагогические технологии, позволяющие ребенку раскрыть и реализовать свой возрастной потенциал и индивидуальность.</w:t>
      </w:r>
    </w:p>
    <w:sectPr w:rsidR="009C35E9" w:rsidRPr="00F20E52" w:rsidSect="001A6F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469"/>
    <w:multiLevelType w:val="hybridMultilevel"/>
    <w:tmpl w:val="64601F9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E12BE"/>
    <w:multiLevelType w:val="multilevel"/>
    <w:tmpl w:val="539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E76BB"/>
    <w:multiLevelType w:val="hybridMultilevel"/>
    <w:tmpl w:val="51221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20DAE"/>
    <w:multiLevelType w:val="hybridMultilevel"/>
    <w:tmpl w:val="1548B48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90EF4"/>
    <w:multiLevelType w:val="hybridMultilevel"/>
    <w:tmpl w:val="AD32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4FC7"/>
    <w:multiLevelType w:val="hybridMultilevel"/>
    <w:tmpl w:val="03B22D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40C76"/>
    <w:multiLevelType w:val="hybridMultilevel"/>
    <w:tmpl w:val="77B87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92C73"/>
    <w:multiLevelType w:val="multilevel"/>
    <w:tmpl w:val="D2C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A4BCB"/>
    <w:multiLevelType w:val="hybridMultilevel"/>
    <w:tmpl w:val="CB3439F2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900"/>
          </w:tabs>
          <w:ind w:left="90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33"/>
    <w:rsid w:val="000413F5"/>
    <w:rsid w:val="000440FF"/>
    <w:rsid w:val="000C38F7"/>
    <w:rsid w:val="00111C3F"/>
    <w:rsid w:val="00155618"/>
    <w:rsid w:val="00163467"/>
    <w:rsid w:val="001A6FEA"/>
    <w:rsid w:val="001B1032"/>
    <w:rsid w:val="001C1F22"/>
    <w:rsid w:val="001F7837"/>
    <w:rsid w:val="0026183B"/>
    <w:rsid w:val="002C2C40"/>
    <w:rsid w:val="002D45D2"/>
    <w:rsid w:val="002D57F8"/>
    <w:rsid w:val="0030571B"/>
    <w:rsid w:val="003130A2"/>
    <w:rsid w:val="00330AFD"/>
    <w:rsid w:val="003910B3"/>
    <w:rsid w:val="003932DA"/>
    <w:rsid w:val="00396DE6"/>
    <w:rsid w:val="003C2C38"/>
    <w:rsid w:val="003E70FE"/>
    <w:rsid w:val="00465817"/>
    <w:rsid w:val="00465B76"/>
    <w:rsid w:val="004E0114"/>
    <w:rsid w:val="004E16B8"/>
    <w:rsid w:val="004E42BB"/>
    <w:rsid w:val="004F2ABC"/>
    <w:rsid w:val="00522375"/>
    <w:rsid w:val="00527557"/>
    <w:rsid w:val="00545FE5"/>
    <w:rsid w:val="0056660C"/>
    <w:rsid w:val="005D0B8C"/>
    <w:rsid w:val="005F4092"/>
    <w:rsid w:val="00604CF2"/>
    <w:rsid w:val="006318BA"/>
    <w:rsid w:val="00674575"/>
    <w:rsid w:val="007B7352"/>
    <w:rsid w:val="00810725"/>
    <w:rsid w:val="00810A33"/>
    <w:rsid w:val="008547E1"/>
    <w:rsid w:val="00857CA0"/>
    <w:rsid w:val="008729A8"/>
    <w:rsid w:val="00872B5C"/>
    <w:rsid w:val="00875942"/>
    <w:rsid w:val="008F54C6"/>
    <w:rsid w:val="00934D3D"/>
    <w:rsid w:val="00944479"/>
    <w:rsid w:val="00946264"/>
    <w:rsid w:val="00987871"/>
    <w:rsid w:val="00993D26"/>
    <w:rsid w:val="009C35E9"/>
    <w:rsid w:val="009C4CFF"/>
    <w:rsid w:val="00A1576E"/>
    <w:rsid w:val="00A20FF6"/>
    <w:rsid w:val="00A363D2"/>
    <w:rsid w:val="00A67F7C"/>
    <w:rsid w:val="00B06078"/>
    <w:rsid w:val="00B261F9"/>
    <w:rsid w:val="00B30091"/>
    <w:rsid w:val="00B47759"/>
    <w:rsid w:val="00B826C2"/>
    <w:rsid w:val="00BF75AA"/>
    <w:rsid w:val="00C106DD"/>
    <w:rsid w:val="00C53895"/>
    <w:rsid w:val="00CB224F"/>
    <w:rsid w:val="00CE0317"/>
    <w:rsid w:val="00CE6AFD"/>
    <w:rsid w:val="00CF5234"/>
    <w:rsid w:val="00D57F37"/>
    <w:rsid w:val="00D76E30"/>
    <w:rsid w:val="00D86DE8"/>
    <w:rsid w:val="00DB0E3B"/>
    <w:rsid w:val="00E936B3"/>
    <w:rsid w:val="00E95593"/>
    <w:rsid w:val="00E97E33"/>
    <w:rsid w:val="00EB4F87"/>
    <w:rsid w:val="00EB6266"/>
    <w:rsid w:val="00EF0C93"/>
    <w:rsid w:val="00EF7FB0"/>
    <w:rsid w:val="00F20E52"/>
    <w:rsid w:val="00F253A7"/>
    <w:rsid w:val="00F26BBC"/>
    <w:rsid w:val="00FA35FF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CB87C-F6CB-4745-8224-8EDF1868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33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B6266"/>
    <w:pPr>
      <w:spacing w:before="100" w:beforeAutospacing="1" w:after="100" w:afterAutospacing="1"/>
    </w:pPr>
  </w:style>
  <w:style w:type="character" w:styleId="a4">
    <w:name w:val="Strong"/>
    <w:basedOn w:val="a0"/>
    <w:qFormat/>
    <w:rsid w:val="00D57F37"/>
    <w:rPr>
      <w:rFonts w:cs="Times New Roman"/>
      <w:b/>
      <w:bCs/>
    </w:rPr>
  </w:style>
  <w:style w:type="paragraph" w:styleId="a5">
    <w:name w:val="List Paragraph"/>
    <w:basedOn w:val="a"/>
    <w:qFormat/>
    <w:rsid w:val="00EF7FB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Romanov</cp:lastModifiedBy>
  <cp:revision>2</cp:revision>
  <dcterms:created xsi:type="dcterms:W3CDTF">2018-05-04T09:33:00Z</dcterms:created>
  <dcterms:modified xsi:type="dcterms:W3CDTF">2018-05-04T09:33:00Z</dcterms:modified>
</cp:coreProperties>
</file>