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3" w:rsidRDefault="00F77E03" w:rsidP="00F77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7E03" w:rsidRDefault="00F77E03" w:rsidP="00F77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7E03" w:rsidRDefault="00F77E03" w:rsidP="00F77E03">
      <w:pPr>
        <w:jc w:val="center"/>
        <w:rPr>
          <w:rFonts w:ascii="Times New Roman" w:hAnsi="Times New Roman"/>
          <w:b/>
          <w:sz w:val="72"/>
          <w:szCs w:val="72"/>
        </w:rPr>
      </w:pPr>
    </w:p>
    <w:p w:rsidR="00F77E03" w:rsidRDefault="00F77E03" w:rsidP="00F77E03">
      <w:pPr>
        <w:jc w:val="center"/>
        <w:rPr>
          <w:rFonts w:ascii="Times New Roman" w:hAnsi="Times New Roman"/>
          <w:b/>
          <w:sz w:val="72"/>
          <w:szCs w:val="72"/>
        </w:rPr>
      </w:pPr>
    </w:p>
    <w:p w:rsidR="00F77E03" w:rsidRDefault="00F77E03" w:rsidP="00F77E03">
      <w:pPr>
        <w:jc w:val="center"/>
        <w:rPr>
          <w:rFonts w:ascii="Times New Roman" w:hAnsi="Times New Roman"/>
          <w:b/>
          <w:sz w:val="72"/>
          <w:szCs w:val="72"/>
        </w:rPr>
      </w:pPr>
    </w:p>
    <w:p w:rsidR="00F77E03" w:rsidRDefault="00F77E03" w:rsidP="00F77E0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РЕФЕРАТ</w:t>
      </w:r>
    </w:p>
    <w:p w:rsidR="00F77E03" w:rsidRDefault="00F77E03" w:rsidP="00F77E0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</w:t>
      </w:r>
      <w:r w:rsidR="00394C82">
        <w:rPr>
          <w:rFonts w:ascii="Times New Roman" w:hAnsi="Times New Roman"/>
          <w:sz w:val="40"/>
          <w:szCs w:val="40"/>
        </w:rPr>
        <w:t>Символика Нижнего Тагила</w:t>
      </w:r>
      <w:r>
        <w:rPr>
          <w:rFonts w:ascii="Times New Roman" w:hAnsi="Times New Roman"/>
          <w:sz w:val="40"/>
          <w:szCs w:val="40"/>
        </w:rPr>
        <w:t>»</w:t>
      </w: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6E317D" w:rsidP="00F77E03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F77E03">
        <w:rPr>
          <w:rFonts w:ascii="Times New Roman" w:hAnsi="Times New Roman"/>
          <w:sz w:val="28"/>
          <w:szCs w:val="28"/>
        </w:rPr>
        <w:t xml:space="preserve">: </w:t>
      </w:r>
      <w:r w:rsidRPr="006E317D">
        <w:rPr>
          <w:rFonts w:ascii="Times New Roman" w:hAnsi="Times New Roman"/>
          <w:sz w:val="28"/>
          <w:szCs w:val="28"/>
          <w:u w:val="single"/>
        </w:rPr>
        <w:t>Козлов Александр</w:t>
      </w:r>
    </w:p>
    <w:p w:rsidR="00F77E03" w:rsidRDefault="00F77E03" w:rsidP="00F77E03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6E317D">
        <w:rPr>
          <w:rFonts w:ascii="Times New Roman" w:hAnsi="Times New Roman"/>
          <w:sz w:val="28"/>
          <w:szCs w:val="28"/>
        </w:rPr>
        <w:t>: 8 «А»</w:t>
      </w:r>
    </w:p>
    <w:p w:rsidR="006E317D" w:rsidRDefault="006E317D" w:rsidP="00F77E03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both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center"/>
        <w:rPr>
          <w:rFonts w:ascii="Times New Roman" w:hAnsi="Times New Roman"/>
          <w:sz w:val="28"/>
          <w:szCs w:val="28"/>
        </w:rPr>
      </w:pPr>
    </w:p>
    <w:p w:rsidR="00F77E03" w:rsidRDefault="00F77E03" w:rsidP="00F77E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F77E03" w:rsidRDefault="00F77E03" w:rsidP="00F77E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394C82" w:rsidRPr="006E317D" w:rsidRDefault="00394C82" w:rsidP="00394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Герб</w:t>
      </w:r>
      <w:r w:rsidRPr="006E3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r w:rsidRPr="006E3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Нижний</w:t>
      </w:r>
      <w:r w:rsidRPr="006E3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Тагил</w:t>
      </w:r>
    </w:p>
    <w:p w:rsidR="00394C82" w:rsidRPr="00394C82" w:rsidRDefault="00394C82" w:rsidP="0039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657350" cy="2286000"/>
            <wp:effectExtent l="19050" t="0" r="0" b="0"/>
            <wp:docPr id="1" name="Рисунок 2" descr="Герб города Нижний Таги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Нижний Таги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Рисунок герба города Нижний Тагил в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цветном варианте и его описание </w:t>
      </w:r>
      <w:r w:rsidRPr="00394C82">
        <w:rPr>
          <w:rFonts w:ascii="Times New Roman" w:eastAsia="Times New Roman" w:hAnsi="Times New Roman" w:cs="Times New Roman"/>
          <w:sz w:val="28"/>
          <w:szCs w:val="28"/>
        </w:rPr>
        <w:t>(утвержден Решением Нижнетагильской городской Думы от 27.06.2006 № 112) 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В пурпурном поле щиток в цвет поля, окаймленный золотом и обремененный поясом, сопровождаемый вверху тремя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рудоискательными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 лозами, а внизу молотком-колотушкой, все золотое. Щиток увенчан обращенным вправо турнирным шлемом того же металла с плюмажем из трех страусовых перьев и обрамлен таковым же лавровым венком, перевитым лентами вверху и внизу.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Щит увенчан муниципальной короной установленного образца.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печати Нижнетагильского завода показывает роль Демидовых в становлении горнозаводского дела на Урале. Кроме того, сочетание горного дела и металлообработки символизируется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рудоискательными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 лозами и молотком-чекмарем для выделки листового железа соответственно.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Щиток и шлем показывают на роль жителей Нижнего Тагила в укреплении оборонной мощи страны, а лавровый венок указывает на трудовую доблесть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тагильчан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славу, которое завоевало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тагильское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 железо во всем мире и удерживает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 до настоящего времени.</w:t>
      </w:r>
    </w:p>
    <w:p w:rsidR="00394C82" w:rsidRP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Пурпур показывает на величие, а также на высшее достоинство и верховенство по многим позициям в Свердловской области и России.</w:t>
      </w:r>
    </w:p>
    <w:p w:rsidR="00394C82" w:rsidRDefault="00394C82" w:rsidP="00394C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C82" w:rsidRDefault="00394C82" w:rsidP="00394C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C82" w:rsidRPr="00394C82" w:rsidRDefault="00394C82" w:rsidP="00394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Герб города Нижний Тагил с 1995 по 2005 год</w:t>
      </w:r>
    </w:p>
    <w:p w:rsidR="00394C82" w:rsidRPr="00394C82" w:rsidRDefault="00394C82" w:rsidP="0039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628775" cy="2286000"/>
            <wp:effectExtent l="19050" t="0" r="9525" b="0"/>
            <wp:docPr id="2" name="Рисунок 3" descr="Герб города Нижний Тагил с 1995 по 2005 г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Нижний Тагил с 1995 по 2005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Описание герба Нижнего Тагила является дополнением к Уставу города, утвержденному начальником областного управления юстиции Р.П.Белоусовым 8 декабря 1995 года.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Согласно официальному описанию: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"Герб города Нижний Тагил отражает существо современного индустриального города и его историческое прошлое. 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Герб исполнен в форме щита, символизирующего вклад города в укрепление оборонной мощи нашей Родины. На щит наложено малахитовое поле - каменный цветок, лепестки которого в венчающей части имеют стилизованную форму силуэта гор и древней горняцкой поисковой лозы. Этот элемент показывает богатство земных недр Тагила и его горнорудную промышленность. 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В центре щита размещена композиция элементов, отражающих основную промышленность города: металлургию, машиностроение и химию. На металлургическом ковше дан силуэт соболя, бывшего товарным знаком качества знаменитого на весь мир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тагильского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 железа с маркой "Старый соболь". 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Всю композицию в центре герба венчает пламя, символизирую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 творческий труд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тагильчан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В нижней части щита показана дата основания города. </w:t>
      </w:r>
      <w:r w:rsidRPr="00394C82">
        <w:rPr>
          <w:rFonts w:ascii="Times New Roman" w:eastAsia="Times New Roman" w:hAnsi="Times New Roman" w:cs="Times New Roman"/>
          <w:sz w:val="28"/>
          <w:szCs w:val="28"/>
        </w:rPr>
        <w:br/>
        <w:t>Материал эталонного варианта герба города - медное литье и малахит. </w:t>
      </w:r>
    </w:p>
    <w:p w:rsidR="00394C82" w:rsidRP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 xml:space="preserve">Как сообщала в своей книге Н.А.Соболева, этот герб утвержден еще 24 июля 1973 года. Авторы герба Л.И.Перевалов, И.Я.Боголюбов, </w:t>
      </w:r>
      <w:proofErr w:type="spellStart"/>
      <w:r w:rsidRPr="00394C82">
        <w:rPr>
          <w:rFonts w:ascii="Times New Roman" w:eastAsia="Times New Roman" w:hAnsi="Times New Roman" w:cs="Times New Roman"/>
          <w:sz w:val="28"/>
          <w:szCs w:val="28"/>
        </w:rPr>
        <w:t>В.И.Солтыс</w:t>
      </w:r>
      <w:proofErr w:type="spellEnd"/>
      <w:r w:rsidRPr="00394C82">
        <w:rPr>
          <w:rFonts w:ascii="Times New Roman" w:eastAsia="Times New Roman" w:hAnsi="Times New Roman" w:cs="Times New Roman"/>
          <w:sz w:val="28"/>
          <w:szCs w:val="28"/>
        </w:rPr>
        <w:t>, А.И.Обухов</w:t>
      </w:r>
    </w:p>
    <w:p w:rsidR="00394C82" w:rsidRPr="00394C82" w:rsidRDefault="00394C82" w:rsidP="00394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Флаг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Нижний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4C82">
        <w:rPr>
          <w:rFonts w:ascii="Times New Roman" w:eastAsia="Times New Roman" w:hAnsi="Times New Roman" w:cs="Times New Roman"/>
          <w:b/>
          <w:bCs/>
          <w:sz w:val="28"/>
          <w:szCs w:val="28"/>
        </w:rPr>
        <w:t>Тагил</w:t>
      </w:r>
    </w:p>
    <w:p w:rsidR="00394C82" w:rsidRPr="00394C82" w:rsidRDefault="00394C82" w:rsidP="00394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94C82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286000" cy="1504950"/>
            <wp:effectExtent l="19050" t="0" r="0" b="0"/>
            <wp:docPr id="3" name="Рисунок 8" descr="Флаг города Нижний Таги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лаг города Нижний Таг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Рисунок флага города Нижний Тагил в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цветном варианте и его описание </w:t>
      </w:r>
      <w:r w:rsidRPr="00394C82">
        <w:rPr>
          <w:rFonts w:ascii="Times New Roman" w:eastAsia="Times New Roman" w:hAnsi="Times New Roman" w:cs="Times New Roman"/>
          <w:sz w:val="28"/>
          <w:szCs w:val="28"/>
        </w:rPr>
        <w:t>(утвержден Решением Нижнетагильской городской Думы от 27.06.2006 № 113)</w:t>
      </w:r>
    </w:p>
    <w:p w:rsidR="00394C82" w:rsidRPr="00394C82" w:rsidRDefault="00394C82" w:rsidP="00394C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82">
        <w:rPr>
          <w:rFonts w:ascii="Times New Roman" w:eastAsia="Times New Roman" w:hAnsi="Times New Roman" w:cs="Times New Roman"/>
          <w:sz w:val="28"/>
          <w:szCs w:val="28"/>
        </w:rPr>
        <w:t>Прямоугольное полотнище с соотношением ширины к длине 2:3 пурпурного цвета, несущее изображение обрамленного венком щитка из городского герба, выполненное желтым цветом.</w:t>
      </w:r>
    </w:p>
    <w:p w:rsidR="00394C82" w:rsidRPr="00394C82" w:rsidRDefault="00394C82" w:rsidP="0039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983" w:rsidRPr="00394C82" w:rsidRDefault="00A56983" w:rsidP="00394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983" w:rsidRPr="00394C82" w:rsidSect="00A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03"/>
    <w:rsid w:val="00394C82"/>
    <w:rsid w:val="003D3925"/>
    <w:rsid w:val="006E317D"/>
    <w:rsid w:val="008B5A83"/>
    <w:rsid w:val="00A56983"/>
    <w:rsid w:val="00F7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tagil.ru/uploads/f1/s/2/552/image/62/526/medium_fla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tagil.ru/uploads/f1/s/2/552/image/62/525/medium_Gerb_s_1995_po_2005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oytagil.ru/uploads/f1/s/2/552/image/62/524/medium_gerb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4</cp:revision>
  <dcterms:created xsi:type="dcterms:W3CDTF">2013-03-05T06:46:00Z</dcterms:created>
  <dcterms:modified xsi:type="dcterms:W3CDTF">2013-03-06T02:58:00Z</dcterms:modified>
</cp:coreProperties>
</file>