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F" w:rsidRDefault="00E97EFF" w:rsidP="00E97EFF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8656FC">
        <w:rPr>
          <w:rStyle w:val="FontStyle12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E97EFF" w:rsidRDefault="00E97EFF" w:rsidP="00E97EFF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</w:p>
    <w:p w:rsidR="00E97EFF" w:rsidRDefault="00E97EFF" w:rsidP="00E97EFF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Региональный ресурсный центр развития доступной образовательной среды в системе образования Свердловской области</w:t>
      </w:r>
    </w:p>
    <w:p w:rsidR="00E97EFF" w:rsidRDefault="00E97EFF" w:rsidP="00E97EFF">
      <w:pPr>
        <w:spacing w:after="0" w:line="240" w:lineRule="auto"/>
        <w:jc w:val="center"/>
        <w:rPr>
          <w:b/>
        </w:rPr>
      </w:pPr>
    </w:p>
    <w:p w:rsidR="00E97EFF" w:rsidRPr="003D5A20" w:rsidRDefault="00E97EFF" w:rsidP="00E97EFF">
      <w:pPr>
        <w:spacing w:after="0"/>
        <w:jc w:val="center"/>
        <w:rPr>
          <w:b/>
          <w:szCs w:val="16"/>
        </w:rPr>
      </w:pPr>
      <w:r w:rsidRPr="003D5A20">
        <w:rPr>
          <w:b/>
          <w:szCs w:val="16"/>
        </w:rPr>
        <w:t>Государственное бюджетное  образовательное учреждение Свердловской области</w:t>
      </w:r>
      <w:r>
        <w:rPr>
          <w:b/>
          <w:szCs w:val="16"/>
        </w:rPr>
        <w:t>,</w:t>
      </w:r>
    </w:p>
    <w:p w:rsidR="00E97EFF" w:rsidRPr="003D5A20" w:rsidRDefault="00E97EFF" w:rsidP="00E97EFF">
      <w:pPr>
        <w:spacing w:after="0"/>
        <w:ind w:left="142"/>
        <w:jc w:val="center"/>
        <w:rPr>
          <w:b/>
          <w:color w:val="000000"/>
          <w:spacing w:val="12"/>
          <w:szCs w:val="16"/>
        </w:rPr>
      </w:pPr>
      <w:r>
        <w:rPr>
          <w:b/>
          <w:szCs w:val="16"/>
        </w:rPr>
        <w:t>Реализующее адаптированные основные общеобразовательные программы</w:t>
      </w:r>
    </w:p>
    <w:p w:rsidR="00E97EFF" w:rsidRPr="003D5A20" w:rsidRDefault="00E97EFF" w:rsidP="00E97EFF">
      <w:pPr>
        <w:spacing w:after="0"/>
        <w:ind w:left="142"/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ГБОУ СОЦПМСС </w:t>
      </w:r>
      <w:r w:rsidRPr="003D5A20">
        <w:rPr>
          <w:b/>
          <w:color w:val="000000"/>
          <w:szCs w:val="16"/>
        </w:rPr>
        <w:t xml:space="preserve"> «Эхо»</w:t>
      </w:r>
    </w:p>
    <w:p w:rsidR="00E97EFF" w:rsidRDefault="00E97EFF" w:rsidP="00E97EFF">
      <w:pPr>
        <w:spacing w:after="0"/>
        <w:jc w:val="center"/>
        <w:rPr>
          <w:color w:val="000000"/>
          <w:spacing w:val="12"/>
          <w:sz w:val="28"/>
          <w:szCs w:val="28"/>
        </w:rPr>
      </w:pPr>
      <w:r>
        <w:rPr>
          <w:noProof/>
          <w:color w:val="000000"/>
          <w:spacing w:val="12"/>
          <w:sz w:val="28"/>
          <w:szCs w:val="28"/>
          <w:lang w:eastAsia="ru-RU"/>
        </w:rPr>
        <w:drawing>
          <wp:inline distT="0" distB="0" distL="0" distR="0">
            <wp:extent cx="927100" cy="577850"/>
            <wp:effectExtent l="0" t="0" r="635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FF" w:rsidRDefault="00E97EFF" w:rsidP="00E97EFF">
      <w:pPr>
        <w:spacing w:after="0" w:line="240" w:lineRule="auto"/>
        <w:jc w:val="center"/>
        <w:rPr>
          <w:b/>
        </w:rPr>
      </w:pPr>
    </w:p>
    <w:p w:rsidR="00E97EFF" w:rsidRPr="00FA6DE1" w:rsidRDefault="00E97EFF" w:rsidP="00E97EFF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FA6DE1">
        <w:rPr>
          <w:b/>
        </w:rPr>
        <w:t>ФГБОУ ВПО «Московский педагогический государственный университет»</w:t>
      </w:r>
    </w:p>
    <w:p w:rsidR="00E97EFF" w:rsidRPr="00FA6DE1" w:rsidRDefault="00E97EFF" w:rsidP="00E97EFF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</w:p>
    <w:p w:rsidR="00E97EFF" w:rsidRPr="008656FC" w:rsidRDefault="00E97EFF" w:rsidP="00E97EFF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</w:p>
    <w:p w:rsidR="00E97EFF" w:rsidRDefault="00E97EFF" w:rsidP="00E97EFF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E97EFF" w:rsidRDefault="00E97EFF" w:rsidP="00E97EFF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E97EFF" w:rsidRDefault="00E97EFF" w:rsidP="00E97EFF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E97EFF" w:rsidRPr="00B26078" w:rsidRDefault="006F281F" w:rsidP="00E97EFF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3" o:spid="_x0000_s1026" type="#_x0000_t75" style="position:absolute;left:0;text-align:left;margin-left:351.7pt;margin-top:5.5pt;width:1.85pt;height:1.8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">
            <v:imagedata r:id="rId9" o:title=""/>
            <o:lock v:ext="edit" rotation="t" verticies="t" shapetype="t"/>
          </v:shape>
        </w:pict>
      </w:r>
      <w:r w:rsidR="00E97EFF" w:rsidRPr="00B26078">
        <w:rPr>
          <w:rStyle w:val="FontStyle12"/>
          <w:sz w:val="28"/>
          <w:szCs w:val="28"/>
        </w:rPr>
        <w:t>Резолюция</w:t>
      </w:r>
    </w:p>
    <w:p w:rsidR="00E97EFF" w:rsidRDefault="00E97EFF" w:rsidP="00E97E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межрегиональной </w:t>
      </w:r>
      <w:r w:rsidR="002327BE">
        <w:rPr>
          <w:b/>
          <w:sz w:val="28"/>
          <w:szCs w:val="28"/>
        </w:rPr>
        <w:t>практико-ориентированной</w:t>
      </w:r>
      <w:r w:rsidR="00FB20EB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B26078">
        <w:rPr>
          <w:b/>
          <w:sz w:val="28"/>
          <w:szCs w:val="28"/>
        </w:rPr>
        <w:t>конференции</w:t>
      </w:r>
    </w:p>
    <w:p w:rsidR="00E97EFF" w:rsidRDefault="00E97EFF" w:rsidP="00E97EFF">
      <w:pPr>
        <w:spacing w:after="0" w:line="240" w:lineRule="auto"/>
        <w:jc w:val="center"/>
        <w:rPr>
          <w:b/>
          <w:sz w:val="28"/>
          <w:szCs w:val="28"/>
        </w:rPr>
      </w:pPr>
    </w:p>
    <w:p w:rsidR="00E97EFF" w:rsidRDefault="00E97EFF" w:rsidP="00E97E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доступной образовательной среды </w:t>
      </w:r>
    </w:p>
    <w:p w:rsidR="00E97EFF" w:rsidRDefault="00E97EFF" w:rsidP="00E97E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 нарушенным слухом в условиях реализации ФГОС»</w:t>
      </w:r>
    </w:p>
    <w:p w:rsidR="00E97EFF" w:rsidRDefault="00E97EFF" w:rsidP="00E97EFF">
      <w:pPr>
        <w:spacing w:after="0" w:line="240" w:lineRule="auto"/>
        <w:jc w:val="center"/>
        <w:rPr>
          <w:b/>
          <w:sz w:val="28"/>
          <w:szCs w:val="28"/>
        </w:rPr>
      </w:pPr>
    </w:p>
    <w:p w:rsidR="00E97EFF" w:rsidRDefault="00E97EFF" w:rsidP="00E97EFF">
      <w:pPr>
        <w:spacing w:after="0" w:line="240" w:lineRule="auto"/>
        <w:rPr>
          <w:b/>
        </w:rPr>
      </w:pPr>
    </w:p>
    <w:p w:rsidR="00E97EFF" w:rsidRPr="009F6F1D" w:rsidRDefault="00E97EFF" w:rsidP="00E97EFF">
      <w:pPr>
        <w:spacing w:after="0" w:line="240" w:lineRule="auto"/>
        <w:rPr>
          <w:b/>
        </w:rPr>
      </w:pPr>
      <w:r w:rsidRPr="009F6F1D">
        <w:rPr>
          <w:b/>
        </w:rPr>
        <w:t>24 марта 2016 года</w:t>
      </w:r>
      <w:r>
        <w:rPr>
          <w:b/>
        </w:rPr>
        <w:t xml:space="preserve">                                                                                                   г. Екатеринбург</w:t>
      </w:r>
    </w:p>
    <w:p w:rsidR="00E97EFF" w:rsidRPr="00B26078" w:rsidRDefault="00E97EFF" w:rsidP="00E97EFF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E97EFF" w:rsidRDefault="00E97EF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2016 года в государственном бюджетном общеобразовательном учреждении, реализующем адаптированные общеобразовательные программы для детей с ограниченными возможностямиздоровья, </w:t>
      </w:r>
      <w:r w:rsidR="002327BE">
        <w:rPr>
          <w:sz w:val="28"/>
          <w:szCs w:val="28"/>
        </w:rPr>
        <w:t xml:space="preserve">ГБОУ СО «ЦПМСС «Эхо» </w:t>
      </w:r>
      <w:r>
        <w:rPr>
          <w:sz w:val="28"/>
          <w:szCs w:val="28"/>
        </w:rPr>
        <w:t xml:space="preserve">в рамках постоянно действующего областного форума «Равные возможности детей, нуждающихся в особой заботе государства» состоялась </w:t>
      </w:r>
      <w:r w:rsidR="002327BE">
        <w:rPr>
          <w:sz w:val="28"/>
          <w:szCs w:val="28"/>
        </w:rPr>
        <w:t xml:space="preserve">межрегиональная практико-ориентированная </w:t>
      </w:r>
      <w:r>
        <w:rPr>
          <w:sz w:val="28"/>
          <w:szCs w:val="28"/>
        </w:rPr>
        <w:t>конференция «Организация доступной образовательной среды для детей с нарушенным слухом в условиях реализации ФГОС».</w:t>
      </w:r>
    </w:p>
    <w:p w:rsidR="00E97EFF" w:rsidRPr="00FE7AE2" w:rsidRDefault="00E97EF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педагогической конференции – Министерство общего и профессионального образования Свердловской области, региональный ресурсный центр развития доступной образовательной среды в системе образования Свердловской области, государственное бюджетное общеобразовательное учреждение, реализующее адаптированные общеобразовательные программы, «Центр психолого-медико-социального сопровождения «Эхо». Конференция проведена при научной поддержке </w:t>
      </w:r>
      <w:r>
        <w:t xml:space="preserve">ФГБОУ </w:t>
      </w:r>
      <w:r w:rsidRPr="00FE7AE2">
        <w:rPr>
          <w:sz w:val="28"/>
          <w:szCs w:val="28"/>
        </w:rPr>
        <w:t>ВПО «Московский педагогический государственный университет».</w:t>
      </w:r>
    </w:p>
    <w:p w:rsidR="00E97EFF" w:rsidRDefault="002327BE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конференции приняли участие 70 педагогических работников из 10 </w:t>
      </w:r>
      <w:r w:rsidR="00E97EFF">
        <w:rPr>
          <w:sz w:val="28"/>
          <w:szCs w:val="28"/>
        </w:rPr>
        <w:t>муниципальных образований, расположенных на те</w:t>
      </w:r>
      <w:r>
        <w:rPr>
          <w:sz w:val="28"/>
          <w:szCs w:val="28"/>
        </w:rPr>
        <w:t xml:space="preserve">рритории Свердловской области (28 </w:t>
      </w:r>
      <w:r w:rsidR="00E97EFF">
        <w:rPr>
          <w:sz w:val="28"/>
          <w:szCs w:val="28"/>
        </w:rPr>
        <w:t>о</w:t>
      </w:r>
      <w:r>
        <w:rPr>
          <w:sz w:val="28"/>
          <w:szCs w:val="28"/>
        </w:rPr>
        <w:t>бразовательных организаций) и 6 с</w:t>
      </w:r>
      <w:r w:rsidR="00E97EFF">
        <w:rPr>
          <w:sz w:val="28"/>
          <w:szCs w:val="28"/>
        </w:rPr>
        <w:t>убъектов Российской Федерации (указать каких).</w:t>
      </w:r>
    </w:p>
    <w:p w:rsidR="00E97EFF" w:rsidRDefault="00E97EF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обсуждены в</w:t>
      </w:r>
      <w:r w:rsidRPr="00A936B6">
        <w:rPr>
          <w:sz w:val="28"/>
          <w:szCs w:val="28"/>
        </w:rPr>
        <w:t>озможности современной образовательной среды в обеспечении новых требований к качеству образования детей с наруше</w:t>
      </w:r>
      <w:r w:rsidRPr="00A936B6">
        <w:rPr>
          <w:sz w:val="28"/>
          <w:szCs w:val="28"/>
        </w:rPr>
        <w:lastRenderedPageBreak/>
        <w:t>ниями слуха с учетом специального ФГОС</w:t>
      </w:r>
      <w:r>
        <w:rPr>
          <w:sz w:val="28"/>
          <w:szCs w:val="28"/>
        </w:rPr>
        <w:t>, п</w:t>
      </w:r>
      <w:r w:rsidRPr="00A936B6">
        <w:rPr>
          <w:sz w:val="28"/>
          <w:szCs w:val="28"/>
        </w:rPr>
        <w:t>роблемы и перспективы создания доступной образовательной среды для детей с нарушенным слухом в учреждениях образования, здравоохранен</w:t>
      </w:r>
      <w:r>
        <w:rPr>
          <w:sz w:val="28"/>
          <w:szCs w:val="28"/>
        </w:rPr>
        <w:t>ия, социальной защиты населения,  п</w:t>
      </w:r>
      <w:r w:rsidRPr="00A936B6">
        <w:rPr>
          <w:sz w:val="28"/>
          <w:szCs w:val="28"/>
        </w:rPr>
        <w:t>роблемы реализации требований специального ФГОС к ресурсному обеспечению адаптированных основных общеобразовательных програ</w:t>
      </w:r>
      <w:r>
        <w:rPr>
          <w:sz w:val="28"/>
          <w:szCs w:val="28"/>
        </w:rPr>
        <w:t>мм для детей с нарушением слуха</w:t>
      </w:r>
      <w:r w:rsidRPr="00A936B6">
        <w:rPr>
          <w:sz w:val="28"/>
          <w:szCs w:val="28"/>
        </w:rPr>
        <w:t>и пути их решения</w:t>
      </w:r>
      <w:r>
        <w:rPr>
          <w:sz w:val="28"/>
          <w:szCs w:val="28"/>
        </w:rPr>
        <w:t>.</w:t>
      </w:r>
    </w:p>
    <w:p w:rsidR="00E97EFF" w:rsidRDefault="006F281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Рукописный ввод 2" o:spid="_x0000_s1027" type="#_x0000_t75" style="position:absolute;left:0;text-align:left;margin-left:214pt;margin-top:72.35pt;width:1.85pt;height:1.8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">
            <v:imagedata r:id="rId10" o:title=""/>
            <o:lock v:ext="edit" rotation="t" verticies="t" shapetype="t"/>
          </v:shape>
        </w:pict>
      </w:r>
      <w:r w:rsidR="00E97EFF" w:rsidRPr="00B26078">
        <w:rPr>
          <w:sz w:val="28"/>
          <w:szCs w:val="28"/>
        </w:rPr>
        <w:t>В  докладах</w:t>
      </w:r>
      <w:r w:rsidR="00E97EFF">
        <w:rPr>
          <w:sz w:val="28"/>
          <w:szCs w:val="28"/>
        </w:rPr>
        <w:t xml:space="preserve">, представленных на конференции, </w:t>
      </w:r>
      <w:r w:rsidR="00E97EFF" w:rsidRPr="00B26078">
        <w:rPr>
          <w:sz w:val="28"/>
          <w:szCs w:val="28"/>
        </w:rPr>
        <w:t xml:space="preserve"> нашли отражение вопросы </w:t>
      </w:r>
      <w:r w:rsidR="00E97EFF">
        <w:rPr>
          <w:sz w:val="28"/>
          <w:szCs w:val="28"/>
        </w:rPr>
        <w:t xml:space="preserve">нормативного, </w:t>
      </w:r>
      <w:r w:rsidR="00E97EFF" w:rsidRPr="00B26078">
        <w:rPr>
          <w:sz w:val="28"/>
          <w:szCs w:val="28"/>
        </w:rPr>
        <w:t>научно-методического обеспечения</w:t>
      </w:r>
      <w:r w:rsidR="00E97EFF">
        <w:rPr>
          <w:sz w:val="28"/>
          <w:szCs w:val="28"/>
        </w:rPr>
        <w:t xml:space="preserve">введения </w:t>
      </w:r>
      <w:r w:rsidR="00E97EFF" w:rsidRPr="00A936B6">
        <w:rPr>
          <w:sz w:val="28"/>
          <w:szCs w:val="28"/>
        </w:rPr>
        <w:t>ФГОС НОО для обучающихся с огран</w:t>
      </w:r>
      <w:r w:rsidR="00E97EFF">
        <w:rPr>
          <w:sz w:val="28"/>
          <w:szCs w:val="28"/>
        </w:rPr>
        <w:t>иченными возможностями здоровья</w:t>
      </w:r>
      <w:r w:rsidR="00E97EFF" w:rsidRPr="00B26078">
        <w:rPr>
          <w:sz w:val="28"/>
          <w:szCs w:val="28"/>
        </w:rPr>
        <w:t xml:space="preserve">, психолого-педагогического сопровождения участников инклюзивного образовательного процесса, подготовки кадров для обеспечения инклюзивной практики и обсудили имеющийся в </w:t>
      </w:r>
      <w:r w:rsidR="00E97EFF">
        <w:rPr>
          <w:sz w:val="28"/>
          <w:szCs w:val="28"/>
        </w:rPr>
        <w:t xml:space="preserve">Свердловской области и других регионах </w:t>
      </w:r>
      <w:r w:rsidR="00E97EFF" w:rsidRPr="00B26078">
        <w:rPr>
          <w:sz w:val="28"/>
          <w:szCs w:val="28"/>
        </w:rPr>
        <w:t xml:space="preserve"> положительный опыт развития инклюзивных процессов в образовании.</w:t>
      </w:r>
      <w:r w:rsidR="00E97EFF">
        <w:rPr>
          <w:sz w:val="28"/>
          <w:szCs w:val="28"/>
        </w:rPr>
        <w:t>Д</w:t>
      </w:r>
    </w:p>
    <w:p w:rsidR="00E97EFF" w:rsidRDefault="00E97EF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 w:rsidRPr="00772BD4">
        <w:rPr>
          <w:sz w:val="28"/>
          <w:szCs w:val="28"/>
        </w:rPr>
        <w:t>Участники конференции познакомились с</w:t>
      </w:r>
      <w:r w:rsidRPr="00A936B6">
        <w:rPr>
          <w:sz w:val="28"/>
          <w:szCs w:val="28"/>
        </w:rPr>
        <w:t>опыт</w:t>
      </w:r>
      <w:r>
        <w:rPr>
          <w:sz w:val="28"/>
          <w:szCs w:val="28"/>
        </w:rPr>
        <w:t>ом</w:t>
      </w:r>
      <w:r w:rsidRPr="00A936B6">
        <w:rPr>
          <w:sz w:val="28"/>
          <w:szCs w:val="28"/>
        </w:rPr>
        <w:t xml:space="preserve"> апробации адаптированных основных </w:t>
      </w:r>
      <w:r>
        <w:rPr>
          <w:sz w:val="28"/>
          <w:szCs w:val="28"/>
        </w:rPr>
        <w:t>обще</w:t>
      </w:r>
      <w:r w:rsidRPr="00A936B6">
        <w:rPr>
          <w:sz w:val="28"/>
          <w:szCs w:val="28"/>
        </w:rPr>
        <w:t>образовательных программ для детей с нарушениями слуха ФГОС НОО</w:t>
      </w:r>
      <w:r>
        <w:rPr>
          <w:sz w:val="28"/>
          <w:szCs w:val="28"/>
        </w:rPr>
        <w:t>,</w:t>
      </w:r>
      <w:r w:rsidRPr="00A936B6">
        <w:rPr>
          <w:sz w:val="28"/>
          <w:szCs w:val="28"/>
        </w:rPr>
        <w:t xml:space="preserve"> использования технических средств реабилитации </w:t>
      </w:r>
      <w:r>
        <w:rPr>
          <w:sz w:val="28"/>
          <w:szCs w:val="28"/>
        </w:rPr>
        <w:t>и информационно-коммуникативных технологий</w:t>
      </w:r>
      <w:r w:rsidRPr="00A936B6">
        <w:rPr>
          <w:sz w:val="28"/>
          <w:szCs w:val="28"/>
        </w:rPr>
        <w:t xml:space="preserve"> при обучении детей с нарушенным слухом</w:t>
      </w:r>
      <w:r>
        <w:rPr>
          <w:sz w:val="28"/>
          <w:szCs w:val="28"/>
        </w:rPr>
        <w:t xml:space="preserve"> в ГБОУ СО «Центр психолого-медико-социального сопровождения «Эхо». 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определилив условиях реализации положений о правах инвалидов эффективными следующие пути социализации детей с ОВЗ,детей,  имеющих инвалидность: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физической изоляции инвалидов путем создания условий доступности приоритетных объектов социальной инфраструктуры и предоставления на их территории услуг вне зависимости от особенностей ограничения жизнедеятельности инвалида;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«отношенческих» барьеров путем внедрения в общественное сознание идей равных прав и возможностей для инвалидов;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вовлечения детей с ограниченными возможностями здоровья в общественную жизнь в основных сферах жизнедеятельности: трудовая занятость, быт, культурный досуг, спорт, физическая культура, политика и других, формирование гражданской позиции;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(инструктирования)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общественным организациям инвалидов, деятельность которых направлена на защиту прав и законных интересов инвалидов, в том числе детей, семей с детьми, имеющих ограниченные возможности здоровья;</w:t>
      </w:r>
    </w:p>
    <w:p w:rsidR="00812374" w:rsidRPr="003742DB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массовых мероприятий, способствующих эффективной интеграции детей с ограниченными возможностями здоровья в общество.</w:t>
      </w:r>
    </w:p>
    <w:p w:rsidR="00E97EFF" w:rsidRDefault="00E97EF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 w:rsidRPr="002327BE">
        <w:rPr>
          <w:sz w:val="28"/>
          <w:szCs w:val="28"/>
        </w:rPr>
        <w:t xml:space="preserve">Участники конференции </w:t>
      </w:r>
      <w:r w:rsidRPr="00B26078">
        <w:rPr>
          <w:sz w:val="28"/>
          <w:szCs w:val="28"/>
        </w:rPr>
        <w:t>согласовали общую практико-ориентированную позицию в понимании основных направлений практической реализации задач</w:t>
      </w:r>
      <w:r w:rsidR="002327BE">
        <w:rPr>
          <w:sz w:val="28"/>
          <w:szCs w:val="28"/>
        </w:rPr>
        <w:t xml:space="preserve">обеспечения доступной образовательной среды и </w:t>
      </w:r>
      <w:r>
        <w:rPr>
          <w:sz w:val="28"/>
          <w:szCs w:val="28"/>
        </w:rPr>
        <w:t xml:space="preserve">внедрения адаптированных </w:t>
      </w:r>
      <w:r>
        <w:rPr>
          <w:sz w:val="28"/>
          <w:szCs w:val="28"/>
        </w:rPr>
        <w:lastRenderedPageBreak/>
        <w:t>основных общеобразовательных программ для детей с ОВЗ</w:t>
      </w:r>
      <w:r w:rsidR="002327BE">
        <w:rPr>
          <w:sz w:val="28"/>
          <w:szCs w:val="28"/>
        </w:rPr>
        <w:t>,</w:t>
      </w:r>
      <w:r w:rsidR="00E4127C">
        <w:rPr>
          <w:sz w:val="28"/>
          <w:szCs w:val="28"/>
        </w:rPr>
        <w:t xml:space="preserve"> </w:t>
      </w:r>
      <w:r w:rsidRPr="00B26078">
        <w:rPr>
          <w:sz w:val="28"/>
          <w:szCs w:val="28"/>
        </w:rPr>
        <w:t>развития ин</w:t>
      </w:r>
      <w:r>
        <w:rPr>
          <w:sz w:val="28"/>
          <w:szCs w:val="28"/>
        </w:rPr>
        <w:t>клюзивного образования</w:t>
      </w:r>
      <w:r w:rsidR="002327BE">
        <w:rPr>
          <w:sz w:val="28"/>
          <w:szCs w:val="28"/>
        </w:rPr>
        <w:t>и выработали следующие рекомендации</w:t>
      </w:r>
      <w:r w:rsidR="00812374">
        <w:rPr>
          <w:sz w:val="28"/>
          <w:szCs w:val="28"/>
        </w:rPr>
        <w:t>.</w:t>
      </w:r>
    </w:p>
    <w:p w:rsidR="002F6DFE" w:rsidRDefault="002F6DFE" w:rsidP="00E97EF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97EFF" w:rsidRPr="002F6DFE" w:rsidRDefault="00E97EFF" w:rsidP="00E97EFF">
      <w:pPr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B26078">
        <w:rPr>
          <w:b/>
          <w:sz w:val="28"/>
          <w:szCs w:val="28"/>
          <w:u w:val="single"/>
        </w:rPr>
        <w:t>Органам государственной власти субъектов Российской Федерации в сфере образования</w:t>
      </w:r>
      <w:r w:rsidR="00812374">
        <w:rPr>
          <w:b/>
          <w:sz w:val="28"/>
          <w:szCs w:val="28"/>
          <w:u w:val="single"/>
        </w:rPr>
        <w:t>, органам местного самоуправления, осуществляющим управление в сфере образования</w:t>
      </w:r>
      <w:r w:rsidRPr="00B26078">
        <w:rPr>
          <w:b/>
          <w:sz w:val="28"/>
          <w:szCs w:val="28"/>
          <w:u w:val="single"/>
        </w:rPr>
        <w:t>:</w:t>
      </w:r>
    </w:p>
    <w:p w:rsidR="00AC3A10" w:rsidRDefault="00E4127C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 w:rsidRPr="00E4127C">
        <w:rPr>
          <w:b/>
          <w:sz w:val="28"/>
          <w:szCs w:val="28"/>
        </w:rPr>
        <w:t xml:space="preserve">- </w:t>
      </w:r>
      <w:r w:rsidRPr="00E4127C">
        <w:rPr>
          <w:sz w:val="28"/>
          <w:szCs w:val="28"/>
        </w:rPr>
        <w:t>обратить</w:t>
      </w:r>
      <w:r>
        <w:rPr>
          <w:sz w:val="28"/>
          <w:szCs w:val="28"/>
        </w:rPr>
        <w:t xml:space="preserve"> внимание на подготовку специалистов, </w:t>
      </w:r>
      <w:r w:rsidR="00AC3A10">
        <w:rPr>
          <w:sz w:val="28"/>
          <w:szCs w:val="28"/>
        </w:rPr>
        <w:t xml:space="preserve">в т.ч. – педагогов-дефектологов, специальных психологов. </w:t>
      </w:r>
      <w:r>
        <w:rPr>
          <w:sz w:val="28"/>
          <w:szCs w:val="28"/>
        </w:rPr>
        <w:t>необходимых в процессе обучения и воспита</w:t>
      </w:r>
      <w:r w:rsidR="00AC3A10">
        <w:rPr>
          <w:sz w:val="28"/>
          <w:szCs w:val="28"/>
        </w:rPr>
        <w:t>ния детей с ОВЗ;</w:t>
      </w:r>
      <w:r>
        <w:rPr>
          <w:sz w:val="28"/>
          <w:szCs w:val="28"/>
        </w:rPr>
        <w:t xml:space="preserve"> </w:t>
      </w:r>
    </w:p>
    <w:p w:rsidR="00AC3A10" w:rsidRDefault="00AC3A10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внедрению в образование детей с ОВЗ современной методологии, передовых технологий, специального</w:t>
      </w:r>
      <w:r w:rsidR="002F6DFE">
        <w:rPr>
          <w:sz w:val="28"/>
          <w:szCs w:val="28"/>
        </w:rPr>
        <w:t xml:space="preserve"> технического и информационного обеспечения;</w:t>
      </w:r>
    </w:p>
    <w:p w:rsidR="00E97EFF" w:rsidRPr="00B26078" w:rsidRDefault="00AC3A10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EFF" w:rsidRPr="00B26078">
        <w:rPr>
          <w:sz w:val="28"/>
          <w:szCs w:val="28"/>
        </w:rPr>
        <w:t xml:space="preserve">- </w:t>
      </w:r>
      <w:r w:rsidR="002327BE">
        <w:rPr>
          <w:sz w:val="28"/>
          <w:szCs w:val="28"/>
        </w:rPr>
        <w:t>способствовать дальнейшему внедрению</w:t>
      </w:r>
      <w:r w:rsidR="00E97EFF" w:rsidRPr="00B26078">
        <w:rPr>
          <w:sz w:val="28"/>
          <w:szCs w:val="28"/>
        </w:rPr>
        <w:t xml:space="preserve"> системы взаимодействия </w:t>
      </w:r>
      <w:r w:rsidR="002327BE">
        <w:rPr>
          <w:sz w:val="28"/>
          <w:szCs w:val="28"/>
        </w:rPr>
        <w:t>образовательных организаций, реализующих адаптированные основные общеобразовательные программы для обучающихся с ОВЗ,</w:t>
      </w:r>
      <w:r w:rsidR="00E97EFF" w:rsidRPr="00B26078">
        <w:rPr>
          <w:sz w:val="28"/>
          <w:szCs w:val="28"/>
        </w:rPr>
        <w:t xml:space="preserve"> и общеобразовательных </w:t>
      </w:r>
      <w:r w:rsidR="002327BE">
        <w:rPr>
          <w:sz w:val="28"/>
          <w:szCs w:val="28"/>
        </w:rPr>
        <w:t>организаций</w:t>
      </w:r>
      <w:r w:rsidR="00E97EFF" w:rsidRPr="00B26078">
        <w:rPr>
          <w:sz w:val="28"/>
          <w:szCs w:val="28"/>
        </w:rPr>
        <w:t xml:space="preserve"> по ресурсному сопровождению инклюзивного образования</w:t>
      </w:r>
      <w:r w:rsidR="002327BE">
        <w:rPr>
          <w:sz w:val="28"/>
          <w:szCs w:val="28"/>
        </w:rPr>
        <w:t>;</w:t>
      </w:r>
    </w:p>
    <w:p w:rsidR="00E97EFF" w:rsidRPr="00B26078" w:rsidRDefault="00E97EF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 w:rsidRPr="00B26078">
        <w:rPr>
          <w:sz w:val="28"/>
          <w:szCs w:val="28"/>
        </w:rPr>
        <w:t xml:space="preserve">- </w:t>
      </w:r>
      <w:r w:rsidR="002327BE">
        <w:rPr>
          <w:sz w:val="28"/>
          <w:szCs w:val="28"/>
        </w:rPr>
        <w:t>содействовать п</w:t>
      </w:r>
      <w:r w:rsidRPr="00B26078">
        <w:rPr>
          <w:sz w:val="28"/>
          <w:szCs w:val="28"/>
        </w:rPr>
        <w:t>ривле</w:t>
      </w:r>
      <w:r w:rsidR="002327BE">
        <w:rPr>
          <w:sz w:val="28"/>
          <w:szCs w:val="28"/>
        </w:rPr>
        <w:t>чению</w:t>
      </w:r>
      <w:r w:rsidRPr="00B26078">
        <w:rPr>
          <w:sz w:val="28"/>
          <w:szCs w:val="28"/>
        </w:rPr>
        <w:t xml:space="preserve"> общественны</w:t>
      </w:r>
      <w:r w:rsidR="002327BE">
        <w:rPr>
          <w:sz w:val="28"/>
          <w:szCs w:val="28"/>
        </w:rPr>
        <w:t>х</w:t>
      </w:r>
      <w:r w:rsidRPr="00B26078">
        <w:rPr>
          <w:sz w:val="28"/>
          <w:szCs w:val="28"/>
        </w:rPr>
        <w:t xml:space="preserve"> организации инвалидов для проведения  в школах просветительских занятий по формированию правильного понимания инвалидности, занятий по Конвенции «Разные возможности  - равные права», проведения совместных инклюзивных мероприятий</w:t>
      </w:r>
      <w:r w:rsidR="002327BE">
        <w:rPr>
          <w:sz w:val="28"/>
          <w:szCs w:val="28"/>
        </w:rPr>
        <w:t>;</w:t>
      </w:r>
    </w:p>
    <w:p w:rsidR="00E97EFF" w:rsidRDefault="00E97EFF" w:rsidP="00E97EFF">
      <w:pPr>
        <w:spacing w:after="0" w:line="240" w:lineRule="auto"/>
        <w:ind w:firstLine="567"/>
        <w:jc w:val="both"/>
        <w:rPr>
          <w:sz w:val="28"/>
          <w:szCs w:val="28"/>
        </w:rPr>
      </w:pPr>
      <w:r w:rsidRPr="00B26078">
        <w:rPr>
          <w:sz w:val="28"/>
          <w:szCs w:val="28"/>
        </w:rPr>
        <w:t xml:space="preserve">- </w:t>
      </w:r>
      <w:r w:rsidR="002327BE">
        <w:rPr>
          <w:sz w:val="28"/>
          <w:szCs w:val="28"/>
        </w:rPr>
        <w:t>п</w:t>
      </w:r>
      <w:r w:rsidRPr="00B26078">
        <w:rPr>
          <w:sz w:val="28"/>
          <w:szCs w:val="28"/>
        </w:rPr>
        <w:t>ривлекать общественные организации для консультирования и мониторинга создания  безбарьерной среды (универсального дизайна) в школах, для проведения семинаров для педагогического сообщества по вопросам понимания вопросов инвалидности, терминологии и этикету при общении с детьми\людьми с инвалидностью, принципам инклюзивного образования, для участия в деятельности ме</w:t>
      </w:r>
      <w:r w:rsidR="00D37D3E">
        <w:rPr>
          <w:sz w:val="28"/>
          <w:szCs w:val="28"/>
        </w:rPr>
        <w:t>ждисциплинарных команд в школах;</w:t>
      </w:r>
    </w:p>
    <w:p w:rsidR="00D37D3E" w:rsidRDefault="00D37D3E" w:rsidP="00D37D3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проведению аудита (оценки) школ экспертами – пользователями с инвалидностью на предмет доступности для получения рекомендаций по обеспечению доступности среды для обучения детей с разной формой инвалидности;</w:t>
      </w:r>
    </w:p>
    <w:p w:rsidR="00D37D3E" w:rsidRDefault="00D37D3E" w:rsidP="00D37D3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742DB">
        <w:rPr>
          <w:sz w:val="28"/>
          <w:szCs w:val="28"/>
        </w:rPr>
        <w:t xml:space="preserve">одействовать </w:t>
      </w:r>
      <w:r>
        <w:rPr>
          <w:sz w:val="28"/>
          <w:szCs w:val="28"/>
        </w:rPr>
        <w:t>конструктивному сотрудничеству на условиях позитивного партнерства образовательных организаций с общественными и родительскими организациями и другими социальными партнерами, в сферу деятельности которых входит сопровождение детей с ОВЗ и детей-инвалидов;</w:t>
      </w:r>
    </w:p>
    <w:p w:rsidR="002327BE" w:rsidRPr="00B26078" w:rsidRDefault="00812374" w:rsidP="002327B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организовать </w:t>
      </w:r>
      <w:r w:rsidR="002327BE" w:rsidRPr="00B26078">
        <w:rPr>
          <w:color w:val="000000"/>
          <w:sz w:val="28"/>
          <w:szCs w:val="28"/>
        </w:rPr>
        <w:t>выявление, изучение</w:t>
      </w:r>
      <w:r w:rsidR="002327BE" w:rsidRPr="00B26078">
        <w:rPr>
          <w:sz w:val="28"/>
          <w:szCs w:val="28"/>
        </w:rPr>
        <w:t xml:space="preserve"> и распространение на регулярной основе имеющегося положительного опыта взаимодействия системы образования и других ведомст</w:t>
      </w:r>
      <w:r>
        <w:rPr>
          <w:sz w:val="28"/>
          <w:szCs w:val="28"/>
        </w:rPr>
        <w:t>в по оказанию услуг детям с ОВЗ;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использование сетевой формы реализации образовательных программ для обеспечения возможности освоения обучающимися с ОВЗ образовательных программ с использованием ресурсов нескольких организаций.</w:t>
      </w:r>
    </w:p>
    <w:p w:rsidR="00812374" w:rsidRDefault="00812374" w:rsidP="008123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при составлении рейтинга общеобразовательных организаций созданные в них специальные условия образования обучающихся с ОВЗ и лиц с инвалидностью, а также уровень развития инклюзивной культуры и инклюзивной практики</w:t>
      </w:r>
      <w:r w:rsidR="00D37D3E">
        <w:rPr>
          <w:sz w:val="28"/>
          <w:szCs w:val="28"/>
        </w:rPr>
        <w:t>;</w:t>
      </w:r>
    </w:p>
    <w:p w:rsidR="00D37D3E" w:rsidRDefault="00D37D3E" w:rsidP="00D37D3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пропагандировать </w:t>
      </w:r>
      <w:r w:rsidRPr="00B2607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общеобразовательных организаций</w:t>
      </w:r>
      <w:r w:rsidRPr="00B26078">
        <w:rPr>
          <w:sz w:val="28"/>
          <w:szCs w:val="28"/>
        </w:rPr>
        <w:t xml:space="preserve"> в ежегодном Всероссийском конкурсе инклюзив</w:t>
      </w:r>
      <w:r>
        <w:rPr>
          <w:sz w:val="28"/>
          <w:szCs w:val="28"/>
        </w:rPr>
        <w:t>ных школ «Образование для всех».</w:t>
      </w:r>
    </w:p>
    <w:p w:rsidR="00E4127C" w:rsidRPr="00FB20EB" w:rsidRDefault="00E4127C" w:rsidP="002327BE">
      <w:pPr>
        <w:tabs>
          <w:tab w:val="num" w:pos="-142"/>
        </w:tabs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</w:p>
    <w:p w:rsidR="002327BE" w:rsidRPr="00B26078" w:rsidRDefault="002327BE" w:rsidP="002327BE">
      <w:pPr>
        <w:tabs>
          <w:tab w:val="num" w:pos="-142"/>
        </w:tabs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B26078">
        <w:rPr>
          <w:b/>
          <w:sz w:val="28"/>
          <w:szCs w:val="28"/>
          <w:u w:val="single"/>
        </w:rPr>
        <w:t xml:space="preserve">Профессиональному </w:t>
      </w:r>
      <w:r w:rsidR="00D37D3E">
        <w:rPr>
          <w:b/>
          <w:sz w:val="28"/>
          <w:szCs w:val="28"/>
          <w:u w:val="single"/>
        </w:rPr>
        <w:t xml:space="preserve">педагогическому </w:t>
      </w:r>
      <w:r w:rsidRPr="00B26078">
        <w:rPr>
          <w:b/>
          <w:sz w:val="28"/>
          <w:szCs w:val="28"/>
          <w:u w:val="single"/>
        </w:rPr>
        <w:t>сообществу</w:t>
      </w:r>
      <w:r w:rsidR="00D37D3E">
        <w:rPr>
          <w:b/>
          <w:sz w:val="28"/>
          <w:szCs w:val="28"/>
          <w:u w:val="single"/>
        </w:rPr>
        <w:t>, участникам образовательных отношений</w:t>
      </w:r>
      <w:r w:rsidRPr="00B26078">
        <w:rPr>
          <w:b/>
          <w:sz w:val="28"/>
          <w:szCs w:val="28"/>
          <w:u w:val="single"/>
        </w:rPr>
        <w:t>:</w:t>
      </w:r>
    </w:p>
    <w:p w:rsidR="002327BE" w:rsidRPr="00B26078" w:rsidRDefault="002327BE" w:rsidP="002327BE">
      <w:pPr>
        <w:spacing w:after="0" w:line="240" w:lineRule="auto"/>
        <w:ind w:firstLine="567"/>
        <w:jc w:val="both"/>
        <w:rPr>
          <w:spacing w:val="-4"/>
          <w:sz w:val="28"/>
          <w:szCs w:val="28"/>
        </w:rPr>
      </w:pPr>
      <w:r w:rsidRPr="00B26078">
        <w:rPr>
          <w:sz w:val="28"/>
          <w:szCs w:val="28"/>
        </w:rPr>
        <w:t xml:space="preserve">- </w:t>
      </w:r>
      <w:r w:rsidR="002F6DFE">
        <w:rPr>
          <w:sz w:val="28"/>
          <w:szCs w:val="28"/>
        </w:rPr>
        <w:t>с</w:t>
      </w:r>
      <w:r w:rsidRPr="00B26078">
        <w:rPr>
          <w:spacing w:val="-4"/>
          <w:sz w:val="28"/>
          <w:szCs w:val="28"/>
        </w:rPr>
        <w:t>пособствовать продвижению идей инклюзивного образования, принятию принципов и приоритетов инклюзии в обществе</w:t>
      </w:r>
      <w:r w:rsidR="002F6DFE">
        <w:rPr>
          <w:spacing w:val="-4"/>
          <w:sz w:val="28"/>
          <w:szCs w:val="28"/>
        </w:rPr>
        <w:t>;</w:t>
      </w:r>
      <w:r w:rsidRPr="00B26078">
        <w:rPr>
          <w:spacing w:val="-4"/>
          <w:sz w:val="28"/>
          <w:szCs w:val="28"/>
        </w:rPr>
        <w:t xml:space="preserve"> </w:t>
      </w:r>
    </w:p>
    <w:p w:rsidR="001A0E99" w:rsidRDefault="002327BE" w:rsidP="002327BE">
      <w:pPr>
        <w:spacing w:after="0" w:line="240" w:lineRule="auto"/>
        <w:ind w:firstLine="567"/>
        <w:jc w:val="both"/>
        <w:rPr>
          <w:rStyle w:val="a3"/>
          <w:b w:val="0"/>
          <w:sz w:val="28"/>
          <w:szCs w:val="28"/>
        </w:rPr>
      </w:pPr>
      <w:r w:rsidRPr="00B26078">
        <w:rPr>
          <w:sz w:val="28"/>
          <w:szCs w:val="28"/>
        </w:rPr>
        <w:t xml:space="preserve">- </w:t>
      </w:r>
      <w:r w:rsidR="002F6DFE">
        <w:rPr>
          <w:sz w:val="28"/>
          <w:szCs w:val="28"/>
        </w:rPr>
        <w:t>а</w:t>
      </w:r>
      <w:r w:rsidRPr="00B26078">
        <w:rPr>
          <w:sz w:val="28"/>
          <w:szCs w:val="28"/>
        </w:rPr>
        <w:t xml:space="preserve">ктивно кооперироваться с общественными </w:t>
      </w:r>
      <w:r w:rsidRPr="00B26078">
        <w:rPr>
          <w:rStyle w:val="a3"/>
          <w:b w:val="0"/>
          <w:sz w:val="28"/>
          <w:szCs w:val="28"/>
        </w:rPr>
        <w:t xml:space="preserve"> организациями по вопросам оказания психолого-педагогической поддержки семьям, воспитывающих детей с ОВЗ.</w:t>
      </w:r>
    </w:p>
    <w:p w:rsidR="002327BE" w:rsidRPr="001A0E99" w:rsidRDefault="001A0E99" w:rsidP="002327BE">
      <w:pPr>
        <w:spacing w:after="0" w:line="240" w:lineRule="auto"/>
        <w:ind w:firstLine="567"/>
        <w:jc w:val="both"/>
        <w:rPr>
          <w:rStyle w:val="a3"/>
          <w:sz w:val="28"/>
          <w:szCs w:val="28"/>
          <w:u w:val="single"/>
        </w:rPr>
      </w:pPr>
      <w:r w:rsidRPr="001A0E99">
        <w:rPr>
          <w:rStyle w:val="a3"/>
          <w:sz w:val="28"/>
          <w:szCs w:val="28"/>
          <w:u w:val="single"/>
        </w:rPr>
        <w:t>Образовательным организациям, реализующих адаптированные образовательных программы для детей с нарушением слуха:</w:t>
      </w:r>
    </w:p>
    <w:p w:rsidR="001A0E99" w:rsidRPr="001A0E99" w:rsidRDefault="001A0E99" w:rsidP="0091164C">
      <w:pPr>
        <w:spacing w:after="0" w:line="240" w:lineRule="auto"/>
        <w:ind w:firstLine="567"/>
        <w:jc w:val="both"/>
        <w:rPr>
          <w:sz w:val="28"/>
          <w:szCs w:val="28"/>
        </w:rPr>
      </w:pPr>
      <w:r w:rsidRPr="001A0E99">
        <w:rPr>
          <w:sz w:val="28"/>
          <w:szCs w:val="28"/>
        </w:rPr>
        <w:t>- оказывать профессиональную поддержку родителям</w:t>
      </w:r>
      <w:r w:rsidR="0091164C">
        <w:rPr>
          <w:sz w:val="28"/>
          <w:szCs w:val="28"/>
        </w:rPr>
        <w:t>:</w:t>
      </w:r>
      <w:r w:rsidRPr="001A0E99">
        <w:rPr>
          <w:sz w:val="28"/>
          <w:szCs w:val="28"/>
        </w:rPr>
        <w:t xml:space="preserve"> обуч</w:t>
      </w:r>
      <w:r>
        <w:rPr>
          <w:sz w:val="28"/>
          <w:szCs w:val="28"/>
        </w:rPr>
        <w:t>ать</w:t>
      </w:r>
      <w:r w:rsidRPr="001A0E99">
        <w:rPr>
          <w:sz w:val="28"/>
          <w:szCs w:val="28"/>
        </w:rPr>
        <w:t xml:space="preserve"> родителей технологиям работы по закреплению </w:t>
      </w:r>
      <w:r>
        <w:rPr>
          <w:sz w:val="28"/>
          <w:szCs w:val="28"/>
        </w:rPr>
        <w:t xml:space="preserve">и </w:t>
      </w:r>
      <w:r w:rsidRPr="001A0E99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1A0E99">
        <w:rPr>
          <w:sz w:val="28"/>
          <w:szCs w:val="28"/>
        </w:rPr>
        <w:t xml:space="preserve"> словаря, </w:t>
      </w:r>
      <w:r w:rsidR="0091164C">
        <w:rPr>
          <w:sz w:val="28"/>
          <w:szCs w:val="28"/>
        </w:rPr>
        <w:t>созданию</w:t>
      </w:r>
      <w:r w:rsidRPr="001A0E99">
        <w:rPr>
          <w:sz w:val="28"/>
          <w:szCs w:val="28"/>
        </w:rPr>
        <w:t>вербально</w:t>
      </w:r>
      <w:r>
        <w:rPr>
          <w:sz w:val="28"/>
          <w:szCs w:val="28"/>
        </w:rPr>
        <w:t>й среды в межличностном (бытовом) общении в семье</w:t>
      </w:r>
      <w:r w:rsidR="0091164C">
        <w:rPr>
          <w:sz w:val="28"/>
          <w:szCs w:val="28"/>
        </w:rPr>
        <w:t xml:space="preserve"> через системное взаимодействие </w:t>
      </w:r>
      <w:r w:rsidRPr="001A0E99">
        <w:rPr>
          <w:sz w:val="28"/>
          <w:szCs w:val="28"/>
        </w:rPr>
        <w:t>с учителем по слухоречевой работе</w:t>
      </w:r>
      <w:r w:rsidR="0091164C">
        <w:rPr>
          <w:sz w:val="28"/>
          <w:szCs w:val="28"/>
        </w:rPr>
        <w:t>;</w:t>
      </w:r>
    </w:p>
    <w:p w:rsidR="00D37D3E" w:rsidRPr="001A0E99" w:rsidRDefault="0091164C" w:rsidP="0091164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37D3E" w:rsidRPr="001A0E99">
        <w:rPr>
          <w:sz w:val="28"/>
          <w:szCs w:val="28"/>
        </w:rPr>
        <w:t>озда</w:t>
      </w:r>
      <w:r>
        <w:rPr>
          <w:sz w:val="28"/>
          <w:szCs w:val="28"/>
        </w:rPr>
        <w:t>вать условия</w:t>
      </w:r>
      <w:r w:rsidR="00D37D3E" w:rsidRPr="001A0E99">
        <w:rPr>
          <w:sz w:val="28"/>
          <w:szCs w:val="28"/>
        </w:rPr>
        <w:t xml:space="preserve"> для соблюдение слухоречевого режима в </w:t>
      </w:r>
      <w:r>
        <w:rPr>
          <w:sz w:val="28"/>
          <w:szCs w:val="28"/>
        </w:rPr>
        <w:t>о</w:t>
      </w:r>
      <w:r w:rsidR="00D37D3E" w:rsidRPr="001A0E99">
        <w:rPr>
          <w:sz w:val="28"/>
          <w:szCs w:val="28"/>
        </w:rPr>
        <w:t>бразовательной организации</w:t>
      </w:r>
      <w:r>
        <w:rPr>
          <w:sz w:val="28"/>
          <w:szCs w:val="28"/>
        </w:rPr>
        <w:t xml:space="preserve">, в том числе </w:t>
      </w:r>
      <w:r w:rsidR="00D37D3E" w:rsidRPr="001A0E99">
        <w:rPr>
          <w:sz w:val="28"/>
          <w:szCs w:val="28"/>
        </w:rPr>
        <w:t>включение всех со</w:t>
      </w:r>
      <w:r>
        <w:rPr>
          <w:sz w:val="28"/>
          <w:szCs w:val="28"/>
        </w:rPr>
        <w:t>трудников в слухоречевую работу;</w:t>
      </w:r>
    </w:p>
    <w:p w:rsidR="00D37D3E" w:rsidRPr="001A0E99" w:rsidRDefault="0091164C" w:rsidP="0091164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у</w:t>
      </w:r>
      <w:r w:rsidR="00D37D3E" w:rsidRPr="001A0E99">
        <w:rPr>
          <w:sz w:val="28"/>
          <w:szCs w:val="28"/>
        </w:rPr>
        <w:t>пражн</w:t>
      </w:r>
      <w:r>
        <w:rPr>
          <w:sz w:val="28"/>
          <w:szCs w:val="28"/>
        </w:rPr>
        <w:t>ять детей</w:t>
      </w:r>
      <w:r w:rsidR="00D37D3E" w:rsidRPr="001A0E99">
        <w:rPr>
          <w:sz w:val="28"/>
          <w:szCs w:val="28"/>
        </w:rPr>
        <w:t xml:space="preserve"> в обиходно-разговорной речи в условиях образовательной среды, в том числе в воспитательном процессе</w:t>
      </w:r>
      <w:r>
        <w:rPr>
          <w:sz w:val="28"/>
          <w:szCs w:val="28"/>
        </w:rPr>
        <w:t>;</w:t>
      </w:r>
    </w:p>
    <w:p w:rsidR="0091164C" w:rsidRDefault="0091164C" w:rsidP="0091164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и и</w:t>
      </w:r>
      <w:r w:rsidRPr="001A0E99">
        <w:rPr>
          <w:sz w:val="28"/>
          <w:szCs w:val="28"/>
        </w:rPr>
        <w:t>нтенсивно использова</w:t>
      </w:r>
      <w:r>
        <w:rPr>
          <w:sz w:val="28"/>
          <w:szCs w:val="28"/>
        </w:rPr>
        <w:t>ть современные технологии в слухоречевой работе, в том числе  информационно-коммуникативные технологии;</w:t>
      </w:r>
    </w:p>
    <w:p w:rsidR="00D37D3E" w:rsidRDefault="0091164C" w:rsidP="0091164C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развивать сетевое взаимодействие как условие социализации</w:t>
      </w:r>
      <w:r w:rsidR="00D37D3E" w:rsidRPr="001A0E99">
        <w:rPr>
          <w:sz w:val="28"/>
          <w:szCs w:val="28"/>
        </w:rPr>
        <w:t>, адаптаци</w:t>
      </w:r>
      <w:r>
        <w:rPr>
          <w:sz w:val="28"/>
          <w:szCs w:val="28"/>
        </w:rPr>
        <w:t>и детей, имеющих нарушение слуха</w:t>
      </w:r>
      <w:r w:rsidR="00D37D3E" w:rsidRPr="001A0E99">
        <w:rPr>
          <w:sz w:val="28"/>
          <w:szCs w:val="28"/>
        </w:rPr>
        <w:t xml:space="preserve"> в обществе</w:t>
      </w:r>
      <w:r>
        <w:rPr>
          <w:sz w:val="28"/>
          <w:szCs w:val="28"/>
        </w:rPr>
        <w:t xml:space="preserve">, способствовать </w:t>
      </w:r>
      <w:r w:rsidR="00D37D3E" w:rsidRPr="001A0E99">
        <w:rPr>
          <w:sz w:val="28"/>
          <w:szCs w:val="28"/>
        </w:rPr>
        <w:t xml:space="preserve"> общени</w:t>
      </w:r>
      <w:r>
        <w:rPr>
          <w:sz w:val="28"/>
          <w:szCs w:val="28"/>
        </w:rPr>
        <w:t>ю</w:t>
      </w:r>
      <w:r w:rsidR="00D37D3E" w:rsidRPr="001A0E99">
        <w:rPr>
          <w:sz w:val="28"/>
          <w:szCs w:val="28"/>
        </w:rPr>
        <w:t xml:space="preserve"> с говорящими детьми</w:t>
      </w:r>
      <w:r>
        <w:rPr>
          <w:sz w:val="28"/>
          <w:szCs w:val="28"/>
        </w:rPr>
        <w:t>;</w:t>
      </w:r>
    </w:p>
    <w:p w:rsidR="0091164C" w:rsidRPr="001A0E99" w:rsidRDefault="0091164C" w:rsidP="0091164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предложения в исполнительные органы государственной власти в сфере социальной политики по формированию</w:t>
      </w:r>
      <w:r w:rsidRPr="001A0E99">
        <w:rPr>
          <w:sz w:val="28"/>
          <w:szCs w:val="28"/>
        </w:rPr>
        <w:t xml:space="preserve"> резервного фонда слуховых аппаратов для детей</w:t>
      </w:r>
      <w:r>
        <w:rPr>
          <w:sz w:val="28"/>
          <w:szCs w:val="28"/>
        </w:rPr>
        <w:t>.</w:t>
      </w:r>
    </w:p>
    <w:p w:rsidR="00D37D3E" w:rsidRPr="001A0E99" w:rsidRDefault="00D37D3E" w:rsidP="002327B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327BE" w:rsidRPr="00B26078" w:rsidRDefault="002327BE" w:rsidP="002327BE">
      <w:pPr>
        <w:spacing w:after="0" w:line="240" w:lineRule="auto"/>
        <w:ind w:firstLine="567"/>
        <w:jc w:val="both"/>
        <w:rPr>
          <w:rStyle w:val="FontStyle13"/>
          <w:b/>
          <w:sz w:val="28"/>
          <w:szCs w:val="28"/>
          <w:u w:val="single"/>
        </w:rPr>
      </w:pPr>
      <w:r w:rsidRPr="00B26078">
        <w:rPr>
          <w:rStyle w:val="FontStyle13"/>
          <w:b/>
          <w:sz w:val="28"/>
          <w:szCs w:val="28"/>
          <w:u w:val="single"/>
        </w:rPr>
        <w:t>Общественным организациям:</w:t>
      </w:r>
    </w:p>
    <w:p w:rsidR="002327BE" w:rsidRPr="00B26078" w:rsidRDefault="002327BE" w:rsidP="002327BE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 w:rsidRPr="00B26078">
        <w:rPr>
          <w:sz w:val="28"/>
          <w:szCs w:val="28"/>
        </w:rPr>
        <w:t xml:space="preserve">- </w:t>
      </w:r>
      <w:r w:rsidRPr="00B26078">
        <w:rPr>
          <w:rStyle w:val="FontStyle13"/>
          <w:sz w:val="28"/>
          <w:szCs w:val="28"/>
        </w:rPr>
        <w:t>Принимать активное участие в принятии решений</w:t>
      </w:r>
      <w:r w:rsidR="001A0E99">
        <w:rPr>
          <w:rStyle w:val="FontStyle13"/>
          <w:sz w:val="28"/>
          <w:szCs w:val="28"/>
        </w:rPr>
        <w:t>,</w:t>
      </w:r>
      <w:r w:rsidRPr="00B26078">
        <w:rPr>
          <w:rStyle w:val="FontStyle13"/>
          <w:sz w:val="28"/>
          <w:szCs w:val="28"/>
        </w:rPr>
        <w:t xml:space="preserve"> в работе экспертных советов и рабочих групп при государственных учреждениях, занимающихся вопросами образовательной и социальной инклюзии.</w:t>
      </w:r>
    </w:p>
    <w:p w:rsidR="002327BE" w:rsidRPr="00B26078" w:rsidRDefault="002327BE" w:rsidP="002327BE">
      <w:pPr>
        <w:spacing w:after="0" w:line="240" w:lineRule="auto"/>
        <w:ind w:firstLine="567"/>
        <w:jc w:val="both"/>
        <w:rPr>
          <w:sz w:val="28"/>
          <w:szCs w:val="28"/>
        </w:rPr>
      </w:pPr>
      <w:r w:rsidRPr="00B26078">
        <w:rPr>
          <w:rStyle w:val="FontStyle13"/>
          <w:sz w:val="28"/>
          <w:szCs w:val="28"/>
        </w:rPr>
        <w:t>- Проводить общественную кампанию в поддержку инклюзивного образования в родительских сообществах, СМИ.</w:t>
      </w:r>
    </w:p>
    <w:p w:rsidR="00E97EFF" w:rsidRPr="00B26078" w:rsidRDefault="00E97EFF" w:rsidP="00E97EFF">
      <w:pPr>
        <w:tabs>
          <w:tab w:val="num" w:pos="-142"/>
        </w:tabs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</w:p>
    <w:p w:rsidR="00E97EFF" w:rsidRDefault="00E97EFF" w:rsidP="00E97EFF">
      <w:pPr>
        <w:spacing w:after="0" w:line="240" w:lineRule="auto"/>
        <w:ind w:left="567"/>
        <w:jc w:val="both"/>
        <w:rPr>
          <w:sz w:val="28"/>
          <w:szCs w:val="28"/>
        </w:rPr>
      </w:pPr>
    </w:p>
    <w:sectPr w:rsidR="00E97EFF" w:rsidSect="004737C5">
      <w:headerReference w:type="even" r:id="rId11"/>
      <w:footerReference w:type="default" r:id="rId12"/>
      <w:pgSz w:w="11906" w:h="16838"/>
      <w:pgMar w:top="709" w:right="1077" w:bottom="119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1F" w:rsidRDefault="006F281F">
      <w:pPr>
        <w:spacing w:after="0" w:line="240" w:lineRule="auto"/>
      </w:pPr>
      <w:r>
        <w:separator/>
      </w:r>
    </w:p>
  </w:endnote>
  <w:endnote w:type="continuationSeparator" w:id="0">
    <w:p w:rsidR="006F281F" w:rsidRDefault="006F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27" w:rsidRDefault="00E209E5">
    <w:pPr>
      <w:pStyle w:val="a7"/>
      <w:jc w:val="center"/>
    </w:pPr>
    <w:r>
      <w:fldChar w:fldCharType="begin"/>
    </w:r>
    <w:r w:rsidR="00973265">
      <w:instrText xml:space="preserve"> PAGE   \* MERGEFORMAT </w:instrText>
    </w:r>
    <w:r>
      <w:fldChar w:fldCharType="separate"/>
    </w:r>
    <w:r w:rsidR="00FB20EB">
      <w:rPr>
        <w:noProof/>
      </w:rPr>
      <w:t>2</w:t>
    </w:r>
    <w:r>
      <w:fldChar w:fldCharType="end"/>
    </w:r>
  </w:p>
  <w:p w:rsidR="00B67F27" w:rsidRDefault="006F28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1F" w:rsidRDefault="006F281F">
      <w:pPr>
        <w:spacing w:after="0" w:line="240" w:lineRule="auto"/>
      </w:pPr>
      <w:r>
        <w:separator/>
      </w:r>
    </w:p>
  </w:footnote>
  <w:footnote w:type="continuationSeparator" w:id="0">
    <w:p w:rsidR="006F281F" w:rsidRDefault="006F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5A" w:rsidRDefault="00E209E5" w:rsidP="00BD05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2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635A" w:rsidRDefault="006F28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EFF"/>
    <w:rsid w:val="000A2ECF"/>
    <w:rsid w:val="000B3A1A"/>
    <w:rsid w:val="001054C1"/>
    <w:rsid w:val="001A0E99"/>
    <w:rsid w:val="001E021F"/>
    <w:rsid w:val="002327BE"/>
    <w:rsid w:val="00286855"/>
    <w:rsid w:val="002F61FC"/>
    <w:rsid w:val="002F6DFE"/>
    <w:rsid w:val="006F281F"/>
    <w:rsid w:val="00812374"/>
    <w:rsid w:val="00840E2F"/>
    <w:rsid w:val="0091164C"/>
    <w:rsid w:val="00973265"/>
    <w:rsid w:val="009A4B98"/>
    <w:rsid w:val="00A171E7"/>
    <w:rsid w:val="00AC3A10"/>
    <w:rsid w:val="00CC40E5"/>
    <w:rsid w:val="00D37D3E"/>
    <w:rsid w:val="00E209E5"/>
    <w:rsid w:val="00E4127C"/>
    <w:rsid w:val="00E97EFF"/>
    <w:rsid w:val="00F17BE2"/>
    <w:rsid w:val="00FB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7277EE"/>
  <w15:docId w15:val="{3979CE22-C44A-4F0E-9B4A-E2267A9B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97EFF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uiPriority w:val="22"/>
    <w:qFormat/>
    <w:rsid w:val="00E97EFF"/>
    <w:rPr>
      <w:b/>
      <w:bCs/>
    </w:rPr>
  </w:style>
  <w:style w:type="paragraph" w:styleId="a4">
    <w:name w:val="header"/>
    <w:basedOn w:val="a"/>
    <w:link w:val="a5"/>
    <w:rsid w:val="00E97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EFF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E97EFF"/>
  </w:style>
  <w:style w:type="paragraph" w:styleId="a7">
    <w:name w:val="footer"/>
    <w:basedOn w:val="a"/>
    <w:link w:val="a8"/>
    <w:uiPriority w:val="99"/>
    <w:unhideWhenUsed/>
    <w:rsid w:val="00E97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EFF"/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7EF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E97EFF"/>
    <w:pPr>
      <w:widowControl w:val="0"/>
      <w:autoSpaceDE w:val="0"/>
      <w:autoSpaceDN w:val="0"/>
      <w:adjustRightInd w:val="0"/>
      <w:spacing w:after="0" w:line="310" w:lineRule="exact"/>
      <w:ind w:firstLine="859"/>
      <w:jc w:val="both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E97EFF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E97EF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3-07-10T10:47:37.62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3-07-10T10:47:17.8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29-1,'-29'0</inkml:trace>
</inkml:ink>
</file>

<file path=customXml/itemProps1.xml><?xml version="1.0" encoding="utf-8"?>
<ds:datastoreItem xmlns:ds="http://schemas.openxmlformats.org/officeDocument/2006/customXml" ds:itemID="{3C8968F1-CBE8-43B2-9DC4-4B5E4671CB2A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8A7E8D14-2235-40D2-A3C1-75426DE6E048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Perceptron</cp:lastModifiedBy>
  <cp:revision>2</cp:revision>
  <dcterms:created xsi:type="dcterms:W3CDTF">2016-03-22T09:09:00Z</dcterms:created>
  <dcterms:modified xsi:type="dcterms:W3CDTF">2016-03-29T18:54:00Z</dcterms:modified>
</cp:coreProperties>
</file>