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F1C" w:rsidRDefault="001C44C2">
      <w:pPr>
        <w:pStyle w:val="Standard"/>
        <w:spacing w:line="360" w:lineRule="auto"/>
        <w:jc w:val="right"/>
        <w:rPr>
          <w:rFonts w:cs="Times New Roman"/>
          <w:i/>
          <w:iCs/>
        </w:rPr>
      </w:pPr>
      <w:bookmarkStart w:id="0" w:name="_GoBack"/>
      <w:r>
        <w:rPr>
          <w:rFonts w:cs="Times New Roman"/>
          <w:i/>
          <w:iCs/>
        </w:rPr>
        <w:t>Масленникова Г.А.,</w:t>
      </w:r>
    </w:p>
    <w:p w:rsidR="00126F1C" w:rsidRDefault="001C44C2">
      <w:pPr>
        <w:pStyle w:val="Standard"/>
        <w:spacing w:line="360" w:lineRule="auto"/>
        <w:jc w:val="right"/>
        <w:rPr>
          <w:rFonts w:cs="Times New Roman"/>
          <w:i/>
          <w:iCs/>
        </w:rPr>
      </w:pPr>
      <w:r>
        <w:rPr>
          <w:rFonts w:cs="Times New Roman"/>
          <w:i/>
          <w:iCs/>
        </w:rPr>
        <w:t>учитель-дефектолог,</w:t>
      </w:r>
    </w:p>
    <w:p w:rsidR="00126F1C" w:rsidRDefault="001C44C2">
      <w:pPr>
        <w:pStyle w:val="Standard"/>
        <w:spacing w:line="360" w:lineRule="auto"/>
        <w:jc w:val="right"/>
        <w:rPr>
          <w:rFonts w:cs="Times New Roman"/>
          <w:i/>
          <w:iCs/>
        </w:rPr>
      </w:pPr>
      <w:r>
        <w:rPr>
          <w:rFonts w:cs="Times New Roman"/>
          <w:i/>
          <w:iCs/>
        </w:rPr>
        <w:t>ГБУ СО ЦППМСП «Ресурс»,</w:t>
      </w:r>
    </w:p>
    <w:p w:rsidR="00126F1C" w:rsidRDefault="001C44C2">
      <w:pPr>
        <w:pStyle w:val="Standard"/>
        <w:spacing w:line="360" w:lineRule="auto"/>
        <w:jc w:val="right"/>
        <w:rPr>
          <w:rFonts w:cs="Times New Roman"/>
          <w:i/>
          <w:iCs/>
        </w:rPr>
      </w:pPr>
      <w:r>
        <w:rPr>
          <w:rFonts w:cs="Times New Roman"/>
          <w:i/>
          <w:iCs/>
        </w:rPr>
        <w:t>г. Екатеринбург</w:t>
      </w:r>
    </w:p>
    <w:p w:rsidR="00126F1C" w:rsidRDefault="00126F1C">
      <w:pPr>
        <w:pStyle w:val="Standard"/>
        <w:spacing w:line="360" w:lineRule="auto"/>
        <w:jc w:val="right"/>
        <w:rPr>
          <w:rFonts w:cs="Times New Roman"/>
          <w:i/>
          <w:iCs/>
        </w:rPr>
      </w:pPr>
    </w:p>
    <w:p w:rsidR="00126F1C" w:rsidRDefault="001C44C2">
      <w:pPr>
        <w:pStyle w:val="Standard"/>
        <w:spacing w:line="360" w:lineRule="auto"/>
        <w:jc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Организация психолого-педагогического сопровождения детей</w:t>
      </w:r>
    </w:p>
    <w:p w:rsidR="00126F1C" w:rsidRDefault="001C44C2">
      <w:pPr>
        <w:pStyle w:val="Standard"/>
        <w:spacing w:line="360" w:lineRule="auto"/>
        <w:jc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с ограниченными возможностями здоровья  (после</w:t>
      </w:r>
      <w:r>
        <w:rPr>
          <w:rFonts w:cs="Times New Roman"/>
          <w:b/>
          <w:iCs/>
        </w:rPr>
        <w:t xml:space="preserve"> кохлеарной имплантации) в образовательном пространстве.</w:t>
      </w:r>
    </w:p>
    <w:bookmarkEnd w:id="0"/>
    <w:p w:rsidR="00126F1C" w:rsidRDefault="00126F1C">
      <w:pPr>
        <w:pStyle w:val="Standard"/>
        <w:spacing w:line="360" w:lineRule="auto"/>
        <w:jc w:val="center"/>
        <w:rPr>
          <w:rFonts w:cs="Times New Roman"/>
          <w:iCs/>
        </w:rPr>
      </w:pPr>
    </w:p>
    <w:p w:rsidR="00126F1C" w:rsidRDefault="001C44C2">
      <w:pPr>
        <w:pStyle w:val="Standard"/>
        <w:spacing w:line="360" w:lineRule="auto"/>
        <w:ind w:firstLine="708"/>
        <w:jc w:val="both"/>
        <w:rPr>
          <w:rFonts w:cs="Times New Roman"/>
          <w:iCs/>
        </w:rPr>
      </w:pPr>
      <w:r>
        <w:rPr>
          <w:rFonts w:cs="Times New Roman"/>
          <w:iCs/>
        </w:rPr>
        <w:t>Вся деятельность по включению и сопровождению различных категорий детей с ОВЗ в инклюзивной образовательной вертикали должна опираться на единые терминологические и содержательные представления об о</w:t>
      </w:r>
      <w:r>
        <w:rPr>
          <w:rFonts w:cs="Times New Roman"/>
          <w:iCs/>
        </w:rPr>
        <w:t>собенностях этих детей – на единую и принимаемую всеми специалистами образования типологию отклоняющегося развития.</w:t>
      </w:r>
    </w:p>
    <w:p w:rsidR="00126F1C" w:rsidRDefault="001C44C2">
      <w:pPr>
        <w:pStyle w:val="Standard"/>
        <w:spacing w:line="360" w:lineRule="auto"/>
        <w:ind w:firstLine="708"/>
        <w:jc w:val="both"/>
        <w:rPr>
          <w:rFonts w:cs="Times New Roman"/>
          <w:iCs/>
        </w:rPr>
      </w:pPr>
      <w:r>
        <w:rPr>
          <w:rFonts w:cs="Times New Roman"/>
          <w:iCs/>
        </w:rPr>
        <w:t>Именно общая для всех специалистов классификация состояния ребенка с ОВЗ, современная по своему содержанию, лежит в основе и определения усл</w:t>
      </w:r>
      <w:r>
        <w:rPr>
          <w:rFonts w:cs="Times New Roman"/>
          <w:iCs/>
        </w:rPr>
        <w:t>овий включения ребенка в инклюзивную образовательную среду учреждения, и разработки специалистами ПМПК и консилиума ОУ индивидуального образовательного маршрута, в основе всей совокупности коррекционно-развивающих мероприятий, определяющих эффективность ег</w:t>
      </w:r>
      <w:r>
        <w:rPr>
          <w:rFonts w:cs="Times New Roman"/>
          <w:iCs/>
        </w:rPr>
        <w:t>о (ребенка) развития, воспитания и обучения. Основное преимущество инклюзивного подхода к обучению  - это создание гибкой образовательной среды, удовлетворяющей каждого ребенка, соответствующей  индивидуальным интеллектуальным, физическим и психическим пот</w:t>
      </w:r>
      <w:r>
        <w:rPr>
          <w:rFonts w:cs="Times New Roman"/>
          <w:iCs/>
        </w:rPr>
        <w:t>ребностям.</w:t>
      </w:r>
    </w:p>
    <w:p w:rsidR="00126F1C" w:rsidRDefault="001C44C2">
      <w:pPr>
        <w:pStyle w:val="Standard"/>
        <w:spacing w:line="360" w:lineRule="auto"/>
        <w:ind w:firstLine="708"/>
        <w:jc w:val="both"/>
        <w:rPr>
          <w:rFonts w:cs="Times New Roman"/>
          <w:iCs/>
        </w:rPr>
      </w:pPr>
      <w:r>
        <w:rPr>
          <w:rFonts w:cs="Times New Roman"/>
          <w:iCs/>
        </w:rPr>
        <w:t>Одной из больших групп детей с ОВЗ, которые вольются в инклюзивное образование,  будут дети с нарушениями слуха, после кохлеарной имплантации (КИ). Актуальность  проблемы данной категории детей продиктована современными требованиями теории и пра</w:t>
      </w:r>
      <w:r>
        <w:rPr>
          <w:rFonts w:cs="Times New Roman"/>
          <w:iCs/>
        </w:rPr>
        <w:t>ктики коррекционной педагогики, направленной на поиск новых оптимальных путей реабилитации после кохлеарной имплантации (И.Н.Дьяконова, И.В.Королева, Э.В.Миронова, Г.А.Таваркиладзе, и др.). Для организации обучения имплантированных детей должны соблюдаться</w:t>
      </w:r>
      <w:r>
        <w:rPr>
          <w:rFonts w:cs="Times New Roman"/>
          <w:iCs/>
        </w:rPr>
        <w:t xml:space="preserve"> два основных условия: ребенок должен постоянно находиться в нормальной речевой среде и получать систематическую коррекционную помощь. Исследования (Н.Д. Шматко и другие), практический опыт обучения таких детей показывают, что успешность их реабилитации за</w:t>
      </w:r>
      <w:r>
        <w:rPr>
          <w:rFonts w:cs="Times New Roman"/>
          <w:iCs/>
        </w:rPr>
        <w:t>висит от эффективности проводимой коррекционной работы, собственной мотивации, личностных особенностей учащихся.</w:t>
      </w:r>
    </w:p>
    <w:p w:rsidR="00126F1C" w:rsidRDefault="001C44C2">
      <w:pPr>
        <w:pStyle w:val="Textbody"/>
        <w:spacing w:after="0"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Высокая эффективность коррекционно-педагогической работы может быть достигнута там, где организовано педагогическое сотрудничество, дети с КИ </w:t>
      </w:r>
      <w:r>
        <w:rPr>
          <w:rFonts w:cs="Times New Roman"/>
        </w:rPr>
        <w:t xml:space="preserve">включены в активную </w:t>
      </w:r>
      <w:r>
        <w:rPr>
          <w:rFonts w:cs="Times New Roman"/>
        </w:rPr>
        <w:lastRenderedPageBreak/>
        <w:t>речевую деятельность,  разрабатывается технология работы по формированию устной речи имплантированных учащихся, основной целью которой   является  их подготовка к полноценной интеграции в социум.</w:t>
      </w:r>
    </w:p>
    <w:p w:rsidR="00126F1C" w:rsidRDefault="001C44C2">
      <w:pPr>
        <w:pStyle w:val="Textbody"/>
        <w:spacing w:after="0" w:line="360" w:lineRule="auto"/>
        <w:ind w:firstLine="708"/>
        <w:jc w:val="both"/>
        <w:rPr>
          <w:rFonts w:cs="Times New Roman"/>
          <w:iCs/>
        </w:rPr>
      </w:pPr>
      <w:r>
        <w:rPr>
          <w:rFonts w:cs="Times New Roman"/>
          <w:iCs/>
        </w:rPr>
        <w:t>Целенаправленное обучение языку имплант</w:t>
      </w:r>
      <w:r>
        <w:rPr>
          <w:rFonts w:cs="Times New Roman"/>
          <w:iCs/>
        </w:rPr>
        <w:t xml:space="preserve">ированных учащихся необходимо осуществлять через деятельность,  практику речевого общения на основе обязательного развития слухового восприятия, всех психических функций. Исходя из выше сказанного, можно утверждать, что  проблема формирования устной речи  </w:t>
      </w:r>
      <w:r>
        <w:rPr>
          <w:rFonts w:cs="Times New Roman"/>
          <w:iCs/>
        </w:rPr>
        <w:t>имплантированных школьников является значимой, недостаточно изученной, что и определяет ее актуальность.</w:t>
      </w:r>
    </w:p>
    <w:p w:rsidR="00126F1C" w:rsidRDefault="001C44C2">
      <w:pPr>
        <w:pStyle w:val="Textbody"/>
        <w:spacing w:after="0"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Коррекционную помощь должны оказывать опытные учителя – дефектологи/сурдопедагоги, учитель-логопед, педагог – психолог, музыкальный руководитель. В шко</w:t>
      </w:r>
      <w:r>
        <w:rPr>
          <w:rFonts w:cs="Times New Roman"/>
        </w:rPr>
        <w:t>ле постоянно  должна осуществляться преемственность в работе между педагогами: учителя – дефектологи помогают  учителям, воспитателям проводить коррекционную работу  на уроке и во внеклассное время. Речевой материал, который отрабатывает учитель – дефектол</w:t>
      </w:r>
      <w:r>
        <w:rPr>
          <w:rFonts w:cs="Times New Roman"/>
        </w:rPr>
        <w:t>ог на занятии, на уроках учитель закрепляет и вводит в самостоятельную речь, а воспитатель во внеурочное время и мама дома в игровой и трудовой деятельности закрепляют речевые умения.</w:t>
      </w:r>
    </w:p>
    <w:p w:rsidR="00126F1C" w:rsidRDefault="001C44C2">
      <w:pPr>
        <w:pStyle w:val="Textbody"/>
        <w:spacing w:after="0" w:line="360" w:lineRule="auto"/>
        <w:ind w:firstLine="708"/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>Основными направлениями коррекционной работы по формированию речи имплан</w:t>
      </w:r>
      <w:r>
        <w:rPr>
          <w:rFonts w:cs="Times New Roman"/>
          <w:i/>
          <w:iCs/>
        </w:rPr>
        <w:t>тированных детей является:</w:t>
      </w:r>
    </w:p>
    <w:p w:rsidR="00126F1C" w:rsidRDefault="001C44C2">
      <w:pPr>
        <w:pStyle w:val="Textbody"/>
        <w:spacing w:after="0" w:line="360" w:lineRule="auto"/>
        <w:ind w:left="1429"/>
        <w:jc w:val="both"/>
        <w:rPr>
          <w:rFonts w:cs="Times New Roman"/>
        </w:rPr>
      </w:pPr>
      <w:r>
        <w:rPr>
          <w:rFonts w:cs="Times New Roman"/>
        </w:rPr>
        <w:t xml:space="preserve">                  · выработка потребности в речевом общении;</w:t>
      </w:r>
    </w:p>
    <w:p w:rsidR="00126F1C" w:rsidRDefault="001C44C2">
      <w:pPr>
        <w:pStyle w:val="Textbody"/>
        <w:spacing w:after="0" w:line="360" w:lineRule="auto"/>
        <w:ind w:left="1429"/>
        <w:jc w:val="both"/>
        <w:rPr>
          <w:rFonts w:cs="Times New Roman"/>
        </w:rPr>
      </w:pPr>
      <w:r>
        <w:rPr>
          <w:rFonts w:cs="Times New Roman"/>
        </w:rPr>
        <w:t xml:space="preserve">                  · работа над развитием слухового восприятия;</w:t>
      </w:r>
    </w:p>
    <w:p w:rsidR="00126F1C" w:rsidRDefault="001C44C2">
      <w:pPr>
        <w:pStyle w:val="Textbody"/>
        <w:spacing w:after="0" w:line="360" w:lineRule="auto"/>
        <w:ind w:left="1429"/>
        <w:jc w:val="both"/>
        <w:rPr>
          <w:rFonts w:cs="Times New Roman"/>
        </w:rPr>
      </w:pPr>
      <w:r>
        <w:rPr>
          <w:rFonts w:cs="Times New Roman"/>
        </w:rPr>
        <w:t xml:space="preserve">                  · формирование звуко-слоговой структуры слова;</w:t>
      </w:r>
    </w:p>
    <w:p w:rsidR="00126F1C" w:rsidRDefault="001C44C2">
      <w:pPr>
        <w:pStyle w:val="Textbody"/>
        <w:spacing w:after="0" w:line="360" w:lineRule="auto"/>
        <w:ind w:left="1429"/>
        <w:jc w:val="both"/>
        <w:rPr>
          <w:rFonts w:cs="Times New Roman"/>
        </w:rPr>
      </w:pPr>
      <w:r>
        <w:rPr>
          <w:rFonts w:cs="Times New Roman"/>
        </w:rPr>
        <w:t xml:space="preserve">                  · развитие </w:t>
      </w:r>
      <w:r>
        <w:rPr>
          <w:rFonts w:cs="Times New Roman"/>
        </w:rPr>
        <w:t>импрессивного и экспрессивного словаря;</w:t>
      </w:r>
    </w:p>
    <w:p w:rsidR="00126F1C" w:rsidRDefault="001C44C2">
      <w:pPr>
        <w:pStyle w:val="Textbody"/>
        <w:spacing w:after="0" w:line="360" w:lineRule="auto"/>
        <w:ind w:left="1429"/>
        <w:jc w:val="both"/>
        <w:rPr>
          <w:rFonts w:cs="Times New Roman"/>
        </w:rPr>
      </w:pPr>
      <w:r>
        <w:rPr>
          <w:rFonts w:cs="Times New Roman"/>
        </w:rPr>
        <w:t xml:space="preserve">                  · развитие слухоречевой памяти;</w:t>
      </w:r>
    </w:p>
    <w:p w:rsidR="00126F1C" w:rsidRDefault="001C44C2">
      <w:pPr>
        <w:pStyle w:val="Textbody"/>
        <w:spacing w:after="0" w:line="360" w:lineRule="auto"/>
        <w:ind w:left="1429"/>
        <w:jc w:val="both"/>
        <w:rPr>
          <w:rFonts w:cs="Times New Roman"/>
        </w:rPr>
      </w:pPr>
      <w:r>
        <w:rPr>
          <w:rFonts w:cs="Times New Roman"/>
        </w:rPr>
        <w:t xml:space="preserve">                  · овладение грамматической стороной речи.</w:t>
      </w:r>
    </w:p>
    <w:p w:rsidR="00126F1C" w:rsidRDefault="001C44C2">
      <w:pPr>
        <w:pStyle w:val="Textbody"/>
        <w:spacing w:after="0"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Работа по формированию произношения и развитию слухового восприятия, осуществляемая на индивидуальных заня</w:t>
      </w:r>
      <w:r>
        <w:rPr>
          <w:rFonts w:cs="Times New Roman"/>
        </w:rPr>
        <w:t>тиях,  включает в себя:</w:t>
      </w:r>
    </w:p>
    <w:p w:rsidR="00126F1C" w:rsidRDefault="001C44C2">
      <w:pPr>
        <w:pStyle w:val="Textbody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· работу над восприятием просодики речевых стимулов (сила, высота, ритм, словесное ударение, интонация).</w:t>
      </w:r>
    </w:p>
    <w:p w:rsidR="00126F1C" w:rsidRDefault="001C44C2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· работу по восприятию звуков русской речи; развитие навыков обнаружения и локализации звуков в пространстве, различения и опо</w:t>
      </w:r>
      <w:r>
        <w:rPr>
          <w:rFonts w:cs="Times New Roman"/>
        </w:rPr>
        <w:t>знавания окружающих звуков и речи.</w:t>
      </w:r>
    </w:p>
    <w:p w:rsidR="00126F1C" w:rsidRDefault="001C44C2">
      <w:pPr>
        <w:pStyle w:val="Textbody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· различение и опознавание на слух: простых предложений, предложений с однородными членами (подлежащим или дополнением); словосочетаний -   существительные, местоимения, числительные, союзы (и,а), частицы (еще); слов, ра</w:t>
      </w:r>
      <w:r>
        <w:rPr>
          <w:rFonts w:cs="Times New Roman"/>
        </w:rPr>
        <w:t>боту по восприятию слов: длина слова, идентификация слов при закрытом и открытом выборе; усложнение структуры предложения; воспроизведение ритмического рисунка фраз – заучивание рифмовок;</w:t>
      </w:r>
    </w:p>
    <w:p w:rsidR="00126F1C" w:rsidRDefault="001C44C2">
      <w:pPr>
        <w:pStyle w:val="Textbody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· работу над восприятием текстов: восприятие на слух незнакомых тек</w:t>
      </w:r>
      <w:r>
        <w:rPr>
          <w:rFonts w:cs="Times New Roman"/>
        </w:rPr>
        <w:t>стов, состоящих из 6-7 коротких предложений;</w:t>
      </w:r>
    </w:p>
    <w:p w:rsidR="00126F1C" w:rsidRDefault="001C44C2">
      <w:pPr>
        <w:pStyle w:val="Textbody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· работу над диалогической речью;</w:t>
      </w:r>
    </w:p>
    <w:p w:rsidR="00126F1C" w:rsidRDefault="001C44C2">
      <w:pPr>
        <w:pStyle w:val="Textbody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· работу по восприятию шепотной речи с расстояния 2-х метров;</w:t>
      </w:r>
    </w:p>
    <w:p w:rsidR="00126F1C" w:rsidRDefault="001C44C2">
      <w:pPr>
        <w:pStyle w:val="Textbody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· занятия по телефону.</w:t>
      </w:r>
    </w:p>
    <w:p w:rsidR="00126F1C" w:rsidRDefault="001C44C2">
      <w:pPr>
        <w:pStyle w:val="Textbody"/>
        <w:spacing w:after="0" w:line="360" w:lineRule="auto"/>
        <w:ind w:left="360" w:firstLine="348"/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>Организация педагогического сотрудничества включает в себя:</w:t>
      </w:r>
    </w:p>
    <w:p w:rsidR="00126F1C" w:rsidRDefault="001C44C2">
      <w:pPr>
        <w:pStyle w:val="Textbody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изучение индивидуальных, речев</w:t>
      </w:r>
      <w:r>
        <w:rPr>
          <w:rFonts w:cs="Times New Roman"/>
        </w:rPr>
        <w:t>ых, когнитивных особенностей детей с КИ;</w:t>
      </w:r>
    </w:p>
    <w:p w:rsidR="00126F1C" w:rsidRDefault="001C44C2">
      <w:pPr>
        <w:pStyle w:val="Textbody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совместное планирование речевого материала: учитель – дефектолог/учитель класса/педагог;</w:t>
      </w:r>
    </w:p>
    <w:p w:rsidR="00126F1C" w:rsidRDefault="001C44C2">
      <w:pPr>
        <w:pStyle w:val="Textbody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осуществление преемственности в работе между педагогами;</w:t>
      </w:r>
    </w:p>
    <w:p w:rsidR="00126F1C" w:rsidRDefault="001C44C2">
      <w:pPr>
        <w:pStyle w:val="Textbody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активное включение родителей в процесс формирования речи;</w:t>
      </w:r>
    </w:p>
    <w:p w:rsidR="00126F1C" w:rsidRDefault="001C44C2">
      <w:pPr>
        <w:pStyle w:val="Textbody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включение </w:t>
      </w:r>
      <w:r>
        <w:rPr>
          <w:rFonts w:cs="Times New Roman"/>
        </w:rPr>
        <w:t>имплантированных учащихся в активную деятельность: учебную, игровую, трудовую.</w:t>
      </w:r>
    </w:p>
    <w:p w:rsidR="00126F1C" w:rsidRDefault="001C44C2">
      <w:pPr>
        <w:pStyle w:val="Textbody"/>
        <w:spacing w:after="0" w:line="360" w:lineRule="auto"/>
        <w:jc w:val="both"/>
      </w:pPr>
      <w:r>
        <w:rPr>
          <w:rFonts w:cs="Times New Roman"/>
          <w:bCs/>
        </w:rPr>
        <w:t xml:space="preserve"> </w:t>
      </w:r>
      <w:r>
        <w:rPr>
          <w:rFonts w:cs="Times New Roman"/>
          <w:bCs/>
          <w:i/>
          <w:iCs/>
        </w:rPr>
        <w:t>Особенности взаимодействия  педагогов, родителей, детей</w:t>
      </w:r>
    </w:p>
    <w:p w:rsidR="00126F1C" w:rsidRDefault="001C44C2">
      <w:pPr>
        <w:pStyle w:val="Textbody"/>
        <w:spacing w:after="0" w:line="360" w:lineRule="auto"/>
        <w:jc w:val="both"/>
        <w:rPr>
          <w:rFonts w:cs="Times New Roman"/>
          <w:bCs/>
          <w:i/>
          <w:iCs/>
        </w:rPr>
      </w:pPr>
      <w:r>
        <w:rPr>
          <w:rFonts w:cs="Times New Roman"/>
          <w:bCs/>
          <w:i/>
          <w:iCs/>
        </w:rPr>
        <w:t xml:space="preserve"> с нарушением слуха:</w:t>
      </w:r>
    </w:p>
    <w:p w:rsidR="00126F1C" w:rsidRDefault="001C44C2">
      <w:pPr>
        <w:pStyle w:val="Standard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ребенок с нарушенным слухом  должен постоянно носить слуховой аппарат;</w:t>
      </w:r>
    </w:p>
    <w:p w:rsidR="00126F1C" w:rsidRDefault="001C44C2">
      <w:pPr>
        <w:pStyle w:val="Standard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ребенок должен сидеть за </w:t>
      </w:r>
      <w:r>
        <w:rPr>
          <w:rFonts w:cs="Times New Roman"/>
        </w:rPr>
        <w:t>первой партой или столом от педагога;</w:t>
      </w:r>
    </w:p>
    <w:p w:rsidR="00126F1C" w:rsidRDefault="001C44C2">
      <w:pPr>
        <w:pStyle w:val="Standard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педагог должен говорить лицом к неслышащему ребенку;</w:t>
      </w:r>
    </w:p>
    <w:p w:rsidR="00126F1C" w:rsidRDefault="001C44C2">
      <w:pPr>
        <w:pStyle w:val="Standard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педагог должен стоять напротив окна, лицом к неслышащему ребенку;</w:t>
      </w:r>
    </w:p>
    <w:p w:rsidR="00126F1C" w:rsidRDefault="001C44C2">
      <w:pPr>
        <w:pStyle w:val="Standard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речь педагога должна быть обращена к ребенку;</w:t>
      </w:r>
    </w:p>
    <w:p w:rsidR="00126F1C" w:rsidRDefault="001C44C2">
      <w:pPr>
        <w:pStyle w:val="Standard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должен осуществляться постоянный контроль за речью ре</w:t>
      </w:r>
      <w:r>
        <w:rPr>
          <w:rFonts w:cs="Times New Roman"/>
        </w:rPr>
        <w:t>бенка;</w:t>
      </w:r>
    </w:p>
    <w:p w:rsidR="00126F1C" w:rsidRDefault="001C44C2">
      <w:pPr>
        <w:pStyle w:val="Standard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должна проводится ежедневная индивидуальная работа с ребенком;</w:t>
      </w:r>
    </w:p>
    <w:p w:rsidR="00126F1C" w:rsidRDefault="001C44C2">
      <w:pPr>
        <w:pStyle w:val="Standard"/>
        <w:numPr>
          <w:ilvl w:val="0"/>
          <w:numId w:val="4"/>
        </w:numPr>
        <w:spacing w:line="360" w:lineRule="auto"/>
        <w:jc w:val="both"/>
        <w:rPr>
          <w:rFonts w:cs="Times New Roman"/>
          <w:iCs/>
        </w:rPr>
      </w:pPr>
      <w:r>
        <w:rPr>
          <w:rFonts w:cs="Times New Roman"/>
          <w:iCs/>
        </w:rPr>
        <w:t>в работе должны использоваться дополнительные вспомогательные средства: карточки, таблички с текстом, письмо на доске, прописывание в воздухе печатных или прописных букв;</w:t>
      </w:r>
    </w:p>
    <w:p w:rsidR="00126F1C" w:rsidRDefault="001C44C2">
      <w:pPr>
        <w:pStyle w:val="Standard"/>
        <w:numPr>
          <w:ilvl w:val="0"/>
          <w:numId w:val="4"/>
        </w:numPr>
        <w:spacing w:line="360" w:lineRule="auto"/>
        <w:jc w:val="both"/>
        <w:rPr>
          <w:rFonts w:cs="Times New Roman"/>
          <w:iCs/>
        </w:rPr>
      </w:pPr>
      <w:r>
        <w:rPr>
          <w:rFonts w:cs="Times New Roman"/>
          <w:iCs/>
        </w:rPr>
        <w:t>должно осуществ</w:t>
      </w:r>
      <w:r>
        <w:rPr>
          <w:rFonts w:cs="Times New Roman"/>
          <w:iCs/>
        </w:rPr>
        <w:t>ляться  опережающее обучение: новый материал должен даваться раньше, чем на уроке.</w:t>
      </w:r>
    </w:p>
    <w:p w:rsidR="00126F1C" w:rsidRDefault="001C44C2">
      <w:pPr>
        <w:pStyle w:val="Standard"/>
        <w:spacing w:line="360" w:lineRule="auto"/>
        <w:ind w:firstLine="360"/>
        <w:jc w:val="both"/>
      </w:pPr>
      <w:r>
        <w:rPr>
          <w:rFonts w:cs="Times New Roman"/>
          <w:bCs/>
          <w:iCs/>
        </w:rPr>
        <w:t xml:space="preserve">    </w:t>
      </w:r>
      <w:r>
        <w:rPr>
          <w:rFonts w:cs="Times New Roman"/>
          <w:bCs/>
          <w:i/>
          <w:iCs/>
        </w:rPr>
        <w:t xml:space="preserve">Рекомендации к организации образовательного (коррекционного)                           </w:t>
      </w:r>
    </w:p>
    <w:p w:rsidR="00126F1C" w:rsidRDefault="001C44C2">
      <w:pPr>
        <w:pStyle w:val="Standard"/>
        <w:spacing w:line="360" w:lineRule="auto"/>
        <w:ind w:firstLine="360"/>
        <w:jc w:val="both"/>
        <w:rPr>
          <w:rFonts w:cs="Times New Roman"/>
          <w:i/>
          <w:iCs/>
        </w:rPr>
      </w:pPr>
      <w:r>
        <w:rPr>
          <w:rFonts w:cs="Times New Roman"/>
          <w:bCs/>
          <w:i/>
          <w:iCs/>
        </w:rPr>
        <w:t xml:space="preserve">    процесса детей с нарушениями слуха:</w:t>
      </w:r>
    </w:p>
    <w:p w:rsidR="00126F1C" w:rsidRDefault="001C44C2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  <w:bCs/>
        </w:rPr>
        <w:t>1. единая слухо-речевая среда;</w:t>
      </w:r>
    </w:p>
    <w:p w:rsidR="00126F1C" w:rsidRDefault="001C44C2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  <w:bCs/>
        </w:rPr>
        <w:t>2. систем</w:t>
      </w:r>
      <w:r>
        <w:rPr>
          <w:rFonts w:cs="Times New Roman"/>
          <w:bCs/>
        </w:rPr>
        <w:t>ная коррекционная работа;</w:t>
      </w:r>
    </w:p>
    <w:p w:rsidR="00126F1C" w:rsidRDefault="001C44C2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  <w:bCs/>
        </w:rPr>
        <w:t>3. работа с родителями.</w:t>
      </w:r>
    </w:p>
    <w:p w:rsidR="00126F1C" w:rsidRDefault="00126F1C">
      <w:pPr>
        <w:pStyle w:val="Standard"/>
        <w:spacing w:line="360" w:lineRule="auto"/>
        <w:jc w:val="both"/>
        <w:rPr>
          <w:rFonts w:cs="Times New Roman"/>
          <w:bCs/>
        </w:rPr>
      </w:pPr>
    </w:p>
    <w:p w:rsidR="00126F1C" w:rsidRDefault="00126F1C">
      <w:pPr>
        <w:pStyle w:val="Standard"/>
        <w:spacing w:line="360" w:lineRule="auto"/>
        <w:jc w:val="both"/>
        <w:rPr>
          <w:rFonts w:cs="Times New Roman"/>
        </w:rPr>
      </w:pPr>
    </w:p>
    <w:p w:rsidR="00126F1C" w:rsidRDefault="001C44C2">
      <w:pPr>
        <w:pStyle w:val="Standard"/>
        <w:spacing w:line="360" w:lineRule="auto"/>
      </w:pPr>
      <w:r>
        <w:rPr>
          <w:rFonts w:cs="Times New Roman"/>
          <w:bCs/>
        </w:rPr>
        <w:t xml:space="preserve"> </w:t>
      </w:r>
      <w:r>
        <w:rPr>
          <w:rFonts w:cs="Times New Roman"/>
          <w:bCs/>
          <w:i/>
          <w:iCs/>
        </w:rPr>
        <w:t>Требования  к речи педагога и родителей:</w:t>
      </w:r>
    </w:p>
    <w:p w:rsidR="00126F1C" w:rsidRDefault="001C44C2">
      <w:pPr>
        <w:pStyle w:val="Standard"/>
        <w:numPr>
          <w:ilvl w:val="0"/>
          <w:numId w:val="5"/>
        </w:numPr>
        <w:spacing w:line="360" w:lineRule="auto"/>
        <w:jc w:val="both"/>
      </w:pPr>
      <w:r>
        <w:rPr>
          <w:rFonts w:cs="Times New Roman"/>
        </w:rPr>
        <w:lastRenderedPageBreak/>
        <w:t xml:space="preserve">взрослые должны помнить, что они формируют речь  детей с нарушением слуха </w:t>
      </w:r>
      <w:r>
        <w:rPr>
          <w:rFonts w:cs="Times New Roman"/>
          <w:bCs/>
        </w:rPr>
        <w:t>всегда и непрерывно!</w:t>
      </w:r>
    </w:p>
    <w:p w:rsidR="00126F1C" w:rsidRDefault="001C44C2">
      <w:pPr>
        <w:pStyle w:val="Standard"/>
        <w:spacing w:line="360" w:lineRule="auto"/>
        <w:jc w:val="both"/>
        <w:rPr>
          <w:rFonts w:cs="Times New Roman"/>
          <w:bCs/>
          <w:u w:val="single"/>
        </w:rPr>
      </w:pPr>
      <w:r>
        <w:rPr>
          <w:rFonts w:cs="Times New Roman"/>
          <w:bCs/>
          <w:u w:val="single"/>
        </w:rPr>
        <w:t>Речь должна быть:</w:t>
      </w:r>
    </w:p>
    <w:p w:rsidR="00126F1C" w:rsidRDefault="001C44C2">
      <w:pPr>
        <w:pStyle w:val="Standard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спокойной, в умеренном темпе, без утрирования арт</w:t>
      </w:r>
      <w:r>
        <w:rPr>
          <w:rFonts w:cs="Times New Roman"/>
        </w:rPr>
        <w:t>икуляции и чрезмерного повышения громкости;</w:t>
      </w:r>
    </w:p>
    <w:p w:rsidR="00126F1C" w:rsidRDefault="001C44C2">
      <w:pPr>
        <w:pStyle w:val="Standard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эмоционально окрашенной как в интонации голоса, так и мимике лица;</w:t>
      </w:r>
    </w:p>
    <w:p w:rsidR="00126F1C" w:rsidRDefault="001C44C2">
      <w:pPr>
        <w:pStyle w:val="Standard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не должна быть слишком упрощенной, пользуясь ограниченным словарем и перенасыщенной  случайными словами и оборотами;</w:t>
      </w:r>
    </w:p>
    <w:p w:rsidR="00126F1C" w:rsidRDefault="001C44C2">
      <w:pPr>
        <w:pStyle w:val="Standard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соотносится с наглядной </w:t>
      </w:r>
      <w:r>
        <w:rPr>
          <w:rFonts w:cs="Times New Roman"/>
        </w:rPr>
        <w:t>ситуацией.</w:t>
      </w:r>
    </w:p>
    <w:p w:rsidR="00126F1C" w:rsidRDefault="001C44C2">
      <w:pPr>
        <w:pStyle w:val="Standard"/>
        <w:spacing w:line="360" w:lineRule="auto"/>
        <w:jc w:val="both"/>
        <w:rPr>
          <w:rFonts w:cs="Times New Roman"/>
          <w:bCs/>
          <w:u w:val="single"/>
        </w:rPr>
      </w:pPr>
      <w:r>
        <w:rPr>
          <w:rFonts w:cs="Times New Roman"/>
          <w:bCs/>
          <w:u w:val="single"/>
        </w:rPr>
        <w:t>Для развития речевой активности:</w:t>
      </w:r>
    </w:p>
    <w:p w:rsidR="00126F1C" w:rsidRDefault="001C44C2">
      <w:pPr>
        <w:pStyle w:val="Standard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соблюдать в речи все языковые нормы (орфоэпические, грамматические, стилистические);</w:t>
      </w:r>
    </w:p>
    <w:p w:rsidR="00126F1C" w:rsidRDefault="001C44C2">
      <w:pPr>
        <w:pStyle w:val="Standard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создавать полноценную речевую среду за счет постоянного, непрерывного,  мотивированного говорения взрослых друг с другом в прис</w:t>
      </w:r>
      <w:r>
        <w:rPr>
          <w:rFonts w:cs="Times New Roman"/>
        </w:rPr>
        <w:t>утствии детей и с другими детьми не зависимо от уровня речевого развития детей;</w:t>
      </w:r>
    </w:p>
    <w:p w:rsidR="00126F1C" w:rsidRDefault="001C44C2">
      <w:pPr>
        <w:pStyle w:val="Standard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включать детей в разнообразную практическую деятельность  на специальных занятиях, уроках и в быту;</w:t>
      </w:r>
    </w:p>
    <w:p w:rsidR="00126F1C" w:rsidRDefault="001C44C2">
      <w:pPr>
        <w:pStyle w:val="Standard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развивать у детей умения подражать как предметным, так и речевым действиям в</w:t>
      </w:r>
      <w:r>
        <w:rPr>
          <w:rFonts w:cs="Times New Roman"/>
        </w:rPr>
        <w:t>зрослого;</w:t>
      </w:r>
    </w:p>
    <w:p w:rsidR="00126F1C" w:rsidRDefault="001C44C2">
      <w:pPr>
        <w:pStyle w:val="Standard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побуждать детей к активному применению речи на всех уровнях ее становления в разных формах: устной,  письменной.</w:t>
      </w:r>
    </w:p>
    <w:p w:rsidR="00126F1C" w:rsidRDefault="001C44C2">
      <w:pPr>
        <w:pStyle w:val="Textbody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С имплантированными учащимися необходимо вести интенсивную коррекционно-педагогическую работу. Такая работа способна привести к полож</w:t>
      </w:r>
      <w:r>
        <w:rPr>
          <w:rFonts w:cs="Times New Roman"/>
        </w:rPr>
        <w:t>ительным результатам, пробудить у детей желание использовать в общении устную речь. Это позволит детям интегрироваться в речевую среду и социально адаптироваться в общество.</w:t>
      </w:r>
    </w:p>
    <w:p w:rsidR="00126F1C" w:rsidRDefault="00126F1C">
      <w:pPr>
        <w:pStyle w:val="Standard"/>
      </w:pPr>
    </w:p>
    <w:sectPr w:rsidR="00126F1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4C2" w:rsidRDefault="001C44C2">
      <w:r>
        <w:separator/>
      </w:r>
    </w:p>
  </w:endnote>
  <w:endnote w:type="continuationSeparator" w:id="0">
    <w:p w:rsidR="001C44C2" w:rsidRDefault="001C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4C2" w:rsidRDefault="001C44C2">
      <w:r>
        <w:rPr>
          <w:color w:val="000000"/>
        </w:rPr>
        <w:separator/>
      </w:r>
    </w:p>
  </w:footnote>
  <w:footnote w:type="continuationSeparator" w:id="0">
    <w:p w:rsidR="001C44C2" w:rsidRDefault="001C4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038A3"/>
    <w:multiLevelType w:val="multilevel"/>
    <w:tmpl w:val="F80C923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2D2B1534"/>
    <w:multiLevelType w:val="multilevel"/>
    <w:tmpl w:val="4F32A90C"/>
    <w:styleLink w:val="WWNum3"/>
    <w:lvl w:ilvl="0">
      <w:numFmt w:val="bullet"/>
      <w:lvlText w:val=""/>
      <w:lvlJc w:val="left"/>
      <w:pPr>
        <w:ind w:left="720" w:hanging="360"/>
      </w:pPr>
      <w:rPr>
        <w:rFonts w:cs="OpenSymbol"/>
      </w:rPr>
    </w:lvl>
    <w:lvl w:ilvl="1">
      <w:numFmt w:val="bullet"/>
      <w:lvlText w:val=""/>
      <w:lvlJc w:val="left"/>
      <w:pPr>
        <w:ind w:left="1080" w:hanging="360"/>
      </w:pPr>
      <w:rPr>
        <w:rFonts w:cs="OpenSymbol"/>
      </w:rPr>
    </w:lvl>
    <w:lvl w:ilvl="2">
      <w:numFmt w:val="bullet"/>
      <w:lvlText w:val=""/>
      <w:lvlJc w:val="left"/>
      <w:pPr>
        <w:ind w:left="1440" w:hanging="360"/>
      </w:pPr>
      <w:rPr>
        <w:rFonts w:cs="OpenSymbol"/>
      </w:rPr>
    </w:lvl>
    <w:lvl w:ilvl="3">
      <w:numFmt w:val="bullet"/>
      <w:lvlText w:val=""/>
      <w:lvlJc w:val="left"/>
      <w:pPr>
        <w:ind w:left="1800" w:hanging="360"/>
      </w:pPr>
      <w:rPr>
        <w:rFonts w:cs="OpenSymbol"/>
      </w:rPr>
    </w:lvl>
    <w:lvl w:ilvl="4">
      <w:numFmt w:val="bullet"/>
      <w:lvlText w:val=""/>
      <w:lvlJc w:val="left"/>
      <w:pPr>
        <w:ind w:left="2160" w:hanging="360"/>
      </w:pPr>
      <w:rPr>
        <w:rFonts w:cs="OpenSymbol"/>
      </w:rPr>
    </w:lvl>
    <w:lvl w:ilvl="5">
      <w:numFmt w:val="bullet"/>
      <w:lvlText w:val=""/>
      <w:lvlJc w:val="left"/>
      <w:pPr>
        <w:ind w:left="2520" w:hanging="360"/>
      </w:pPr>
      <w:rPr>
        <w:rFonts w:cs="OpenSymbol"/>
      </w:rPr>
    </w:lvl>
    <w:lvl w:ilvl="6">
      <w:numFmt w:val="bullet"/>
      <w:lvlText w:val=""/>
      <w:lvlJc w:val="left"/>
      <w:pPr>
        <w:ind w:left="2880" w:hanging="360"/>
      </w:pPr>
      <w:rPr>
        <w:rFonts w:cs="OpenSymbol"/>
      </w:rPr>
    </w:lvl>
    <w:lvl w:ilvl="7">
      <w:numFmt w:val="bullet"/>
      <w:lvlText w:val=""/>
      <w:lvlJc w:val="left"/>
      <w:pPr>
        <w:ind w:left="3240" w:hanging="360"/>
      </w:pPr>
      <w:rPr>
        <w:rFonts w:cs="OpenSymbol"/>
      </w:rPr>
    </w:lvl>
    <w:lvl w:ilvl="8">
      <w:numFmt w:val="bullet"/>
      <w:lvlText w:val=""/>
      <w:lvlJc w:val="left"/>
      <w:pPr>
        <w:ind w:left="3600" w:hanging="360"/>
      </w:pPr>
      <w:rPr>
        <w:rFonts w:cs="OpenSymbol"/>
      </w:rPr>
    </w:lvl>
  </w:abstractNum>
  <w:abstractNum w:abstractNumId="2" w15:restartNumberingAfterBreak="0">
    <w:nsid w:val="33BF55E2"/>
    <w:multiLevelType w:val="multilevel"/>
    <w:tmpl w:val="05A61B12"/>
    <w:lvl w:ilvl="0">
      <w:numFmt w:val="bullet"/>
      <w:lvlText w:val="•"/>
      <w:lvlJc w:val="left"/>
      <w:pPr>
        <w:ind w:left="109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5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1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7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3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9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5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1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73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67661014"/>
    <w:multiLevelType w:val="multilevel"/>
    <w:tmpl w:val="1C7C06C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6FA6047F"/>
    <w:multiLevelType w:val="multilevel"/>
    <w:tmpl w:val="5F12D30A"/>
    <w:styleLink w:val="WWNum4"/>
    <w:lvl w:ilvl="0">
      <w:numFmt w:val="bullet"/>
      <w:lvlText w:val=""/>
      <w:lvlJc w:val="left"/>
      <w:pPr>
        <w:ind w:left="720" w:hanging="360"/>
      </w:pPr>
      <w:rPr>
        <w:rFonts w:cs="OpenSymbol"/>
      </w:rPr>
    </w:lvl>
    <w:lvl w:ilvl="1">
      <w:numFmt w:val="bullet"/>
      <w:lvlText w:val=""/>
      <w:lvlJc w:val="left"/>
      <w:pPr>
        <w:ind w:left="1080" w:hanging="360"/>
      </w:pPr>
      <w:rPr>
        <w:rFonts w:cs="OpenSymbol"/>
      </w:rPr>
    </w:lvl>
    <w:lvl w:ilvl="2">
      <w:numFmt w:val="bullet"/>
      <w:lvlText w:val=""/>
      <w:lvlJc w:val="left"/>
      <w:pPr>
        <w:ind w:left="1440" w:hanging="360"/>
      </w:pPr>
      <w:rPr>
        <w:rFonts w:cs="OpenSymbol"/>
      </w:rPr>
    </w:lvl>
    <w:lvl w:ilvl="3">
      <w:numFmt w:val="bullet"/>
      <w:lvlText w:val=""/>
      <w:lvlJc w:val="left"/>
      <w:pPr>
        <w:ind w:left="1800" w:hanging="360"/>
      </w:pPr>
      <w:rPr>
        <w:rFonts w:cs="OpenSymbol"/>
      </w:rPr>
    </w:lvl>
    <w:lvl w:ilvl="4">
      <w:numFmt w:val="bullet"/>
      <w:lvlText w:val=""/>
      <w:lvlJc w:val="left"/>
      <w:pPr>
        <w:ind w:left="2160" w:hanging="360"/>
      </w:pPr>
      <w:rPr>
        <w:rFonts w:cs="OpenSymbol"/>
      </w:rPr>
    </w:lvl>
    <w:lvl w:ilvl="5">
      <w:numFmt w:val="bullet"/>
      <w:lvlText w:val=""/>
      <w:lvlJc w:val="left"/>
      <w:pPr>
        <w:ind w:left="2520" w:hanging="360"/>
      </w:pPr>
      <w:rPr>
        <w:rFonts w:cs="OpenSymbol"/>
      </w:rPr>
    </w:lvl>
    <w:lvl w:ilvl="6">
      <w:numFmt w:val="bullet"/>
      <w:lvlText w:val=""/>
      <w:lvlJc w:val="left"/>
      <w:pPr>
        <w:ind w:left="2880" w:hanging="360"/>
      </w:pPr>
      <w:rPr>
        <w:rFonts w:cs="OpenSymbol"/>
      </w:rPr>
    </w:lvl>
    <w:lvl w:ilvl="7">
      <w:numFmt w:val="bullet"/>
      <w:lvlText w:val=""/>
      <w:lvlJc w:val="left"/>
      <w:pPr>
        <w:ind w:left="3240" w:hanging="360"/>
      </w:pPr>
      <w:rPr>
        <w:rFonts w:cs="OpenSymbol"/>
      </w:rPr>
    </w:lvl>
    <w:lvl w:ilvl="8">
      <w:numFmt w:val="bullet"/>
      <w:lvlText w:val=""/>
      <w:lvlJc w:val="left"/>
      <w:pPr>
        <w:ind w:left="3600" w:hanging="360"/>
      </w:pPr>
      <w:rPr>
        <w:rFonts w:cs="OpenSymbol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26F1C"/>
    <w:rsid w:val="00126F1C"/>
    <w:rsid w:val="001C44C2"/>
    <w:rsid w:val="007B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20010-A64C-4B4E-82F5-C3F69EE4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OpenSymbol"/>
    </w:r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2"/>
      </w:numPr>
    </w:pPr>
  </w:style>
  <w:style w:type="numbering" w:customStyle="1" w:styleId="WWNum4">
    <w:name w:val="WWNum4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Perceptron</dc:creator>
  <cp:lastModifiedBy>Perceptron</cp:lastModifiedBy>
  <cp:revision>2</cp:revision>
  <dcterms:created xsi:type="dcterms:W3CDTF">2016-03-29T17:43:00Z</dcterms:created>
  <dcterms:modified xsi:type="dcterms:W3CDTF">2016-03-29T17:43:00Z</dcterms:modified>
</cp:coreProperties>
</file>