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44" w:rsidRPr="00352078" w:rsidRDefault="00352078" w:rsidP="00352078">
      <w:pPr>
        <w:pStyle w:val="a3"/>
        <w:shd w:val="clear" w:color="auto" w:fill="FFFFFF"/>
        <w:spacing w:before="0" w:beforeAutospacing="0" w:after="0" w:afterAutospacing="0" w:line="360" w:lineRule="auto"/>
        <w:ind w:firstLine="709"/>
        <w:jc w:val="center"/>
        <w:rPr>
          <w:color w:val="000000"/>
        </w:rPr>
      </w:pPr>
      <w:bookmarkStart w:id="0" w:name="_GoBack"/>
      <w:bookmarkEnd w:id="0"/>
      <w:r w:rsidRPr="00352078">
        <w:rPr>
          <w:color w:val="000000"/>
        </w:rPr>
        <w:t>СОЗДАНИЕ ДОСТУПНОЙ ОБРАЗОВАТЕЛЬНОЙ СРЕДЫ ДЛЯ ДЕТЕЙ С ОВЗ В ДЕТСКОМ САДУ.</w:t>
      </w:r>
    </w:p>
    <w:p w:rsidR="00C32C44" w:rsidRPr="00352078" w:rsidRDefault="00C32C44" w:rsidP="00352078">
      <w:pPr>
        <w:pStyle w:val="a3"/>
        <w:shd w:val="clear" w:color="auto" w:fill="FFFFFF"/>
        <w:spacing w:before="0" w:beforeAutospacing="0" w:after="0" w:afterAutospacing="0" w:line="360" w:lineRule="auto"/>
        <w:ind w:firstLine="709"/>
        <w:jc w:val="center"/>
        <w:rPr>
          <w:i/>
          <w:color w:val="000000"/>
        </w:rPr>
      </w:pPr>
      <w:r w:rsidRPr="00352078">
        <w:rPr>
          <w:i/>
          <w:color w:val="000000"/>
        </w:rPr>
        <w:t>Балакина Нина Федоровна</w:t>
      </w:r>
    </w:p>
    <w:p w:rsidR="00C32C44" w:rsidRPr="00352078" w:rsidRDefault="00C32C44" w:rsidP="00352078">
      <w:pPr>
        <w:pStyle w:val="a3"/>
        <w:shd w:val="clear" w:color="auto" w:fill="FFFFFF"/>
        <w:spacing w:before="0" w:beforeAutospacing="0" w:after="0" w:afterAutospacing="0" w:line="360" w:lineRule="auto"/>
        <w:ind w:firstLine="709"/>
        <w:jc w:val="center"/>
        <w:rPr>
          <w:color w:val="000000"/>
        </w:rPr>
      </w:pPr>
      <w:r w:rsidRPr="00352078">
        <w:rPr>
          <w:color w:val="000000"/>
        </w:rPr>
        <w:t xml:space="preserve">МБДОУ </w:t>
      </w:r>
      <w:r w:rsidR="00230CAE" w:rsidRPr="00352078">
        <w:rPr>
          <w:color w:val="000000"/>
        </w:rPr>
        <w:t xml:space="preserve">детский сад </w:t>
      </w:r>
      <w:r w:rsidRPr="00352078">
        <w:rPr>
          <w:color w:val="000000"/>
        </w:rPr>
        <w:t>№438  г. Екатеринбург</w:t>
      </w:r>
    </w:p>
    <w:p w:rsidR="00352078" w:rsidRPr="00352078" w:rsidRDefault="00352078" w:rsidP="00352078">
      <w:pPr>
        <w:pStyle w:val="a3"/>
        <w:shd w:val="clear" w:color="auto" w:fill="FFFFFF"/>
        <w:spacing w:before="0" w:beforeAutospacing="0" w:after="0" w:afterAutospacing="0" w:line="360" w:lineRule="auto"/>
        <w:ind w:firstLine="709"/>
        <w:jc w:val="center"/>
        <w:rPr>
          <w:color w:val="000000"/>
        </w:rPr>
      </w:pPr>
    </w:p>
    <w:p w:rsidR="00352078" w:rsidRPr="00352078" w:rsidRDefault="00352078" w:rsidP="00352078">
      <w:pPr>
        <w:pStyle w:val="a3"/>
        <w:shd w:val="clear" w:color="auto" w:fill="FFFFFF"/>
        <w:spacing w:before="0" w:beforeAutospacing="0" w:after="0" w:afterAutospacing="0" w:line="360" w:lineRule="auto"/>
        <w:ind w:firstLine="709"/>
        <w:jc w:val="center"/>
        <w:rPr>
          <w:color w:val="000000"/>
        </w:rPr>
      </w:pPr>
      <w:r w:rsidRPr="00352078">
        <w:rPr>
          <w:color w:val="000000"/>
        </w:rPr>
        <w:t>Аннотация</w:t>
      </w:r>
    </w:p>
    <w:p w:rsidR="00352078" w:rsidRPr="00352078" w:rsidRDefault="00352078" w:rsidP="00352078">
      <w:pPr>
        <w:pStyle w:val="a3"/>
        <w:shd w:val="clear" w:color="auto" w:fill="FFFFFF"/>
        <w:spacing w:before="0" w:beforeAutospacing="0" w:after="0" w:afterAutospacing="0" w:line="360" w:lineRule="auto"/>
        <w:ind w:firstLine="709"/>
        <w:jc w:val="both"/>
        <w:rPr>
          <w:color w:val="000000"/>
        </w:rPr>
      </w:pPr>
      <w:r w:rsidRPr="00352078">
        <w:rPr>
          <w:color w:val="000000"/>
        </w:rPr>
        <w:t xml:space="preserve">Опыт работы детского сада по созданию условий для </w:t>
      </w:r>
      <w:r w:rsidRPr="00352078">
        <w:t>для безбарьерной среды, дружелюбной окружающей среды, благодаря которым возможно наиболее полное развитие способностей и максимальная интеграция детей с ОВЗ.</w:t>
      </w:r>
    </w:p>
    <w:p w:rsidR="00C32C44" w:rsidRPr="00352078" w:rsidRDefault="00C32C44" w:rsidP="00352078">
      <w:pPr>
        <w:pStyle w:val="a3"/>
        <w:shd w:val="clear" w:color="auto" w:fill="FFFFFF"/>
        <w:spacing w:before="0" w:beforeAutospacing="0" w:after="0" w:afterAutospacing="0" w:line="360" w:lineRule="auto"/>
        <w:jc w:val="both"/>
        <w:rPr>
          <w:color w:val="000000"/>
        </w:rPr>
      </w:pPr>
    </w:p>
    <w:p w:rsidR="00180D45" w:rsidRPr="00352078" w:rsidRDefault="00180D45" w:rsidP="00352078">
      <w:pPr>
        <w:pStyle w:val="a3"/>
        <w:shd w:val="clear" w:color="auto" w:fill="FFFFFF"/>
        <w:spacing w:before="0" w:beforeAutospacing="0" w:after="0" w:afterAutospacing="0" w:line="360" w:lineRule="auto"/>
        <w:ind w:firstLine="709"/>
        <w:jc w:val="both"/>
        <w:rPr>
          <w:color w:val="000000"/>
        </w:rPr>
      </w:pPr>
      <w:r w:rsidRPr="00352078">
        <w:rPr>
          <w:color w:val="000000"/>
        </w:rPr>
        <w:t xml:space="preserve">Необходимым условием успешной реализации основной образовательной программы дошкольного образования по ФГОС ДО является создание образовательной среды, которая обеспечивает эмоциональное благополучие детей. </w:t>
      </w:r>
      <w:r w:rsidRPr="00352078">
        <w:rPr>
          <w:color w:val="000000"/>
          <w:shd w:val="clear" w:color="auto" w:fill="FFFFFF"/>
        </w:rPr>
        <w:t>Развитие ребенка зависит не только от того, как организован процесс воспитания, но и где и в каком окружении он живет – от правильно организованной взрослыми среды, в которой живет ребенок.</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 xml:space="preserve">Наш детский сад компенсирующего вида посещают дети с ОВЗ, имеющие различные нарушения в развитии, нуждающиеся в специальной психолого-педагогической и медико-социальной коррекционной поддержке. </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В России реализуется программа по созданию (безбарьерной) доступной среды для инвалидов и маломобильных групп населения.</w:t>
      </w:r>
      <w:r w:rsidR="00C32C44" w:rsidRPr="00C32C44">
        <w:rPr>
          <w:rFonts w:ascii="Times New Roman" w:hAnsi="Times New Roman"/>
          <w:sz w:val="24"/>
          <w:szCs w:val="24"/>
        </w:rPr>
        <w:t xml:space="preserve"> </w:t>
      </w:r>
      <w:r w:rsidRPr="00C32C44">
        <w:rPr>
          <w:rFonts w:ascii="Times New Roman" w:hAnsi="Times New Roman"/>
          <w:sz w:val="24"/>
          <w:szCs w:val="24"/>
        </w:rPr>
        <w:t>Одной из важных  ее задач является создание необходимых условий для безбарьерной среды, дружелюбной окружающей среды, благодаря которым возможно наиболее полное развитие способностей и максимальная интеграция инвалидов в общество. Критерием оценки такой политики является доступность для инвалида физической среды, включая жилье, транспорт, образование, работу и культуру, а также доступность информации и каналов коммуникации.</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 xml:space="preserve">Дети с ОВЗ лишены доступных здоровым сверстниками каналов получения информации: скованы в передвижении и использовании сенсорных каналов восприятия, они не могут овладеть всем многообразием  человеческого опыта. Они также часто испытывают затруднения в предметно-практической деятельности, ограничены в проявлениях игровой деятельности, что негативно сказывается на формировании высших психических функций. </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 xml:space="preserve">Одной из основных задач педагога, по нашему мнению, является активизация участия самого ребенка в реабилитационном процессе и обеспечения для этого необходимых условий. Большая роль в активизации ребенка в коррекционной работе принадлежит организации игровой деятельности, т.к. играя, ребенок развивается в физическом, психическом и </w:t>
      </w:r>
      <w:r w:rsidRPr="00C32C44">
        <w:rPr>
          <w:rFonts w:ascii="Times New Roman" w:hAnsi="Times New Roman"/>
          <w:sz w:val="24"/>
          <w:szCs w:val="24"/>
        </w:rPr>
        <w:lastRenderedPageBreak/>
        <w:t>социальном направлениях. И это можем сделать только мы, взрослые, родители и воспитатели, все те, кто становится первыми и лучшими партнерами по играм.</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Работая с детьми с ОВЗ на протяжении нескольких лет, невозможно было не отметить недостаточный уровень сформированности не только крупной моторики, но и тонких движений кисти пальцев рук. А отставание в развитии тонкой моторики рук препятствует овладению ими навыков самообслуживания, затрудняет манипуляцию различными предметами, сдерживается и развитие некоторых видов игровой деятельности.</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При организации  своей работы с детьми с ОВЗ  мы  учитываем  следующие условия: индивидуальные особенности ребенка; место и организация работы должно быть комфортным для ребенка; учитывая быструю утомляемость детей с ОВЗ, образовательная деятельность планируется так, чтобы ребенок мог сразу увидеть результат своего труда; исключается любая критика и оценивание действий и поведения ребенка; ребенок вправе отказаться от выполнения некоторых заданий, заменив их другими.</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В связи с этим мы пришли к выводу, что необходима целенаправленная работа по коррекции и развитию тонких координированных движений рук. Одним направление нашей работы мы выбрали телесно-ориентированную терапию, учитывая тот факт, что ее приемы не имеют противопоказаний. Включение телесно-ориентированных приемов позволяет осуществлять раннюю диагностику и коррекцию психомоторных функций, эмоционального состояния и различных поведенческих нарушений у ребенка, а значит, и оказывать ему  своевременную педагогическую помощь.</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 xml:space="preserve">Мы разработали комплекс коррекционных развивающих игр-упражнений для детей с ОВЗ «Говорящие пальчики»». Игры расположены в порядке постепенного усложнения и представлены по разделам: развитие хватания, подражание движениям, на развитие мелкой моторики. </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Работу мы начали с младшего возраста. Дети учились играть с пальцами во время умывания, одевания, прогулки и т.д. простые движения пальцев рук сопровождались потешками, песенками. Детям очень нравятся «телесные прописи», когда зрительный  контроль минимален, а на первый план выходит память тела. Повторяя конфигурацию целой буквы  разными частями тела, переходя от крупных движений к тонким, «проживая» букву телом, ребенок впечатывает в память ее моторный образ.</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 xml:space="preserve">А так же нам хотелось, чтобы движения наших детей были более ловкими, уверенными, пластичными и послушными для них были их ручки и ножки и, конечно мы долго испытывали трудности на занятиях по лепке т.к. пластилином детям очень трудно работать. Они его не могут размять, отщипнуть им его бывает его тоже достаточно трудно. Все это натолкнуло нас на поиск другого материала. И этим материалом стало тесто. Отличительной  особенностью </w:t>
      </w:r>
      <w:r w:rsidRPr="00C32C44">
        <w:rPr>
          <w:rFonts w:ascii="Times New Roman" w:hAnsi="Times New Roman"/>
          <w:sz w:val="24"/>
          <w:szCs w:val="24"/>
        </w:rPr>
        <w:lastRenderedPageBreak/>
        <w:t>при работе с этим материалом является то, что в процессе работы не требуется никаких специальных инструментов и приспособлений.  С тестом дети занимаются с удовольствием и всегда рады новой встрече с ним.</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Занятия тестопластикой способствуют  развитию мелкой моторики рук, развивают воображение, фантазию, доброту, помогают в развитии речи детей. Творческая деятельность детей – самое сильное средство снятия напряжения. Это особенно важно для тех, кто не может «выговориться». Хотим отметить, что в этом случае у нас всегда есть продолжение занятия, а значит и закрепление цели преследуемой на занятии лепкой. Ведь каждая фигурка, слепленная из теста высохнет и нам надо ее еще и раскрасить. Мы вместе с детьми решаем, каким у нас будет персонаж слепленного изделия: сказочным или реальным? Мы его раскрашиваем соответственно нашему выбору. Ведь даже обычные прянички, слепленные ребенком можно раскрасить всеми цветами радуги, потому что мы с ним решили, что подарим их девочке из сказки «Цветик – семицветик». Так пусть и прянички у нее будут разноцветными.</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Конечно же, мы проводим мастер-класс для родителей по тестопластике, они с удовольствием берут  рецепт теста для работы с ним дома.  По тестопластике у нас также разработан комплекс занятий для младшего  возраста.</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 xml:space="preserve">  Использование разнообразных методов телесно-ориентированной терапии в работе с детьми с ОВЗ способствуют развитию мелкой моторики, а также коррекции нарушений со стороны двигательного аппарата.</w:t>
      </w:r>
    </w:p>
    <w:p w:rsidR="00180D45" w:rsidRPr="00C32C44" w:rsidRDefault="00180D45"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В дальнейшем, мы планируем  вместе с детьми, изготовить игрушки из соленого теста для использования в театральных и сюжетно-ролевых играх.  А также хотим создать художественно-творческий проект, чтобы сплотить родителей, детей и педагогов, протянуть между ними невидимые нити дружбы и сотрудничества, которые привели бы их к диалогу и обсуждению друг с другом насущных проблем.</w:t>
      </w:r>
    </w:p>
    <w:p w:rsidR="00180D45" w:rsidRPr="00C32C44" w:rsidRDefault="00C32C44" w:rsidP="00352078">
      <w:pPr>
        <w:spacing w:after="0" w:line="360" w:lineRule="auto"/>
        <w:ind w:firstLine="709"/>
        <w:jc w:val="both"/>
        <w:rPr>
          <w:rFonts w:ascii="Times New Roman" w:hAnsi="Times New Roman"/>
          <w:sz w:val="24"/>
          <w:szCs w:val="24"/>
        </w:rPr>
      </w:pPr>
      <w:r w:rsidRPr="00C32C44">
        <w:rPr>
          <w:rFonts w:ascii="Times New Roman" w:hAnsi="Times New Roman"/>
          <w:sz w:val="24"/>
          <w:szCs w:val="24"/>
        </w:rPr>
        <w:t xml:space="preserve">          </w:t>
      </w:r>
      <w:r w:rsidR="00180D45" w:rsidRPr="00C32C44">
        <w:rPr>
          <w:rFonts w:ascii="Times New Roman" w:hAnsi="Times New Roman"/>
          <w:sz w:val="24"/>
          <w:szCs w:val="24"/>
        </w:rPr>
        <w:t>В своем дошкольном учреждении мы стараемся создать доступную образовательную среду, которая будет стимулирующей, самостоятельно-практической, демократической, инклюзивной.</w:t>
      </w:r>
    </w:p>
    <w:p w:rsidR="00180D45" w:rsidRPr="00C32C44" w:rsidRDefault="00180D45" w:rsidP="00352078">
      <w:pPr>
        <w:spacing w:after="0" w:line="360" w:lineRule="auto"/>
        <w:ind w:firstLine="709"/>
        <w:jc w:val="both"/>
        <w:rPr>
          <w:rFonts w:ascii="Times New Roman" w:hAnsi="Times New Roman"/>
          <w:sz w:val="24"/>
          <w:szCs w:val="24"/>
        </w:rPr>
      </w:pPr>
    </w:p>
    <w:sectPr w:rsidR="00180D45" w:rsidRPr="00C32C44" w:rsidSect="003520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C263B"/>
    <w:multiLevelType w:val="multilevel"/>
    <w:tmpl w:val="A348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F45CC"/>
    <w:multiLevelType w:val="multilevel"/>
    <w:tmpl w:val="F202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F3B20"/>
    <w:multiLevelType w:val="multilevel"/>
    <w:tmpl w:val="E404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051A0"/>
    <w:multiLevelType w:val="multilevel"/>
    <w:tmpl w:val="5866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95"/>
    <w:rsid w:val="0003302F"/>
    <w:rsid w:val="000D1BEA"/>
    <w:rsid w:val="00141678"/>
    <w:rsid w:val="00180D45"/>
    <w:rsid w:val="00184DBD"/>
    <w:rsid w:val="00201CD7"/>
    <w:rsid w:val="00230CAE"/>
    <w:rsid w:val="002F03BA"/>
    <w:rsid w:val="00352078"/>
    <w:rsid w:val="00441190"/>
    <w:rsid w:val="004833B8"/>
    <w:rsid w:val="004F0254"/>
    <w:rsid w:val="00851DB7"/>
    <w:rsid w:val="008B0A68"/>
    <w:rsid w:val="008D5BC4"/>
    <w:rsid w:val="00A24818"/>
    <w:rsid w:val="00A74495"/>
    <w:rsid w:val="00AC183F"/>
    <w:rsid w:val="00B039C6"/>
    <w:rsid w:val="00B16C2D"/>
    <w:rsid w:val="00B47A04"/>
    <w:rsid w:val="00B540CB"/>
    <w:rsid w:val="00C32C44"/>
    <w:rsid w:val="00CA579D"/>
    <w:rsid w:val="00CF5D6E"/>
    <w:rsid w:val="00E02F71"/>
    <w:rsid w:val="00E41176"/>
    <w:rsid w:val="00F04C0C"/>
    <w:rsid w:val="00F95CB1"/>
    <w:rsid w:val="00FA4FBC"/>
    <w:rsid w:val="00FB0263"/>
    <w:rsid w:val="00FE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AB15F1-46BC-4C39-AD38-39E86EB9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17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1BE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0D1B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52654">
      <w:marLeft w:val="0"/>
      <w:marRight w:val="0"/>
      <w:marTop w:val="0"/>
      <w:marBottom w:val="0"/>
      <w:divBdr>
        <w:top w:val="none" w:sz="0" w:space="0" w:color="auto"/>
        <w:left w:val="none" w:sz="0" w:space="0" w:color="auto"/>
        <w:bottom w:val="none" w:sz="0" w:space="0" w:color="auto"/>
        <w:right w:val="none" w:sz="0" w:space="0" w:color="auto"/>
      </w:divBdr>
    </w:div>
    <w:div w:id="1960452655">
      <w:marLeft w:val="0"/>
      <w:marRight w:val="0"/>
      <w:marTop w:val="0"/>
      <w:marBottom w:val="0"/>
      <w:divBdr>
        <w:top w:val="none" w:sz="0" w:space="0" w:color="auto"/>
        <w:left w:val="none" w:sz="0" w:space="0" w:color="auto"/>
        <w:bottom w:val="none" w:sz="0" w:space="0" w:color="auto"/>
        <w:right w:val="none" w:sz="0" w:space="0" w:color="auto"/>
      </w:divBdr>
    </w:div>
    <w:div w:id="1960452656">
      <w:marLeft w:val="0"/>
      <w:marRight w:val="0"/>
      <w:marTop w:val="0"/>
      <w:marBottom w:val="0"/>
      <w:divBdr>
        <w:top w:val="none" w:sz="0" w:space="0" w:color="auto"/>
        <w:left w:val="none" w:sz="0" w:space="0" w:color="auto"/>
        <w:bottom w:val="none" w:sz="0" w:space="0" w:color="auto"/>
        <w:right w:val="none" w:sz="0" w:space="0" w:color="auto"/>
      </w:divBdr>
    </w:div>
    <w:div w:id="1960452657">
      <w:marLeft w:val="0"/>
      <w:marRight w:val="0"/>
      <w:marTop w:val="0"/>
      <w:marBottom w:val="0"/>
      <w:divBdr>
        <w:top w:val="none" w:sz="0" w:space="0" w:color="auto"/>
        <w:left w:val="none" w:sz="0" w:space="0" w:color="auto"/>
        <w:bottom w:val="none" w:sz="0" w:space="0" w:color="auto"/>
        <w:right w:val="none" w:sz="0" w:space="0" w:color="auto"/>
      </w:divBdr>
    </w:div>
    <w:div w:id="1960452658">
      <w:marLeft w:val="0"/>
      <w:marRight w:val="0"/>
      <w:marTop w:val="0"/>
      <w:marBottom w:val="0"/>
      <w:divBdr>
        <w:top w:val="none" w:sz="0" w:space="0" w:color="auto"/>
        <w:left w:val="none" w:sz="0" w:space="0" w:color="auto"/>
        <w:bottom w:val="none" w:sz="0" w:space="0" w:color="auto"/>
        <w:right w:val="none" w:sz="0" w:space="0" w:color="auto"/>
      </w:divBdr>
    </w:div>
    <w:div w:id="1960452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Romanov</cp:lastModifiedBy>
  <cp:revision>2</cp:revision>
  <dcterms:created xsi:type="dcterms:W3CDTF">2018-05-04T09:23:00Z</dcterms:created>
  <dcterms:modified xsi:type="dcterms:W3CDTF">2018-05-04T09:23:00Z</dcterms:modified>
</cp:coreProperties>
</file>