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0C" w:rsidRDefault="00E0550C" w:rsidP="00E05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5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ОВРЕМЕННЫЕ ТЕХНОЛОГИИ И МЕТОДЫ В ОРГАНИЗАЦИИ ДЕЯТЕЛЬНОСТИ СО СЛАБОСЛЫШАЩИМИ ДЕТЬМИ</w:t>
      </w:r>
    </w:p>
    <w:p w:rsidR="001C1E6B" w:rsidRPr="00E0550C" w:rsidRDefault="001C1E6B" w:rsidP="00E055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50C">
        <w:rPr>
          <w:rFonts w:ascii="Times New Roman" w:hAnsi="Times New Roman" w:cs="Times New Roman"/>
          <w:i/>
          <w:sz w:val="24"/>
          <w:szCs w:val="24"/>
        </w:rPr>
        <w:t>Шаймурдина С.Ф.</w:t>
      </w:r>
    </w:p>
    <w:p w:rsidR="00E0550C" w:rsidRPr="00E0550C" w:rsidRDefault="00E0550C" w:rsidP="00E0550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550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C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Ревда, Россия</w:t>
      </w:r>
    </w:p>
    <w:p w:rsidR="001C1E6B" w:rsidRPr="001A390A" w:rsidRDefault="001C1E6B" w:rsidP="00E0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0A">
        <w:rPr>
          <w:rFonts w:ascii="Times New Roman" w:hAnsi="Times New Roman" w:cs="Times New Roman"/>
          <w:sz w:val="24"/>
          <w:szCs w:val="24"/>
        </w:rPr>
        <w:t xml:space="preserve">    Современная система образования в России имеет инклюзивную направленность в отношении детей с особенностями развития.</w:t>
      </w:r>
    </w:p>
    <w:p w:rsidR="001C1E6B" w:rsidRPr="001A390A" w:rsidRDefault="001C1E6B" w:rsidP="00E0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0A">
        <w:rPr>
          <w:rFonts w:ascii="Times New Roman" w:hAnsi="Times New Roman" w:cs="Times New Roman"/>
          <w:sz w:val="24"/>
          <w:szCs w:val="24"/>
        </w:rPr>
        <w:t xml:space="preserve">    Л. С. Выготский в своих трудах утверждал, что педагогика должна опираться на имеющиеся у ребенка потенциал, достоинство личности, а не сводится к исправлению дефектов. Именно этот принцип, на мой взгляд является основополагающим в работе со слабослышащими детьми. 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1A390A">
        <w:rPr>
          <w:rFonts w:eastAsiaTheme="minorHAnsi"/>
          <w:lang w:eastAsia="en-US"/>
        </w:rPr>
        <w:t xml:space="preserve">     В соответствии с Федеральным государственным образовательным стандартом дошкольного образования основной задачей речевого развития ребенка дошкольного возраста является формирование речи как средства обращения, включенного во все виды деятельности ребенка, игра, продуктивная деятельность, в которых ребенок выступает как субъект образовательного процесса, самостоятельно выбирающий место, время, средство и партнеров для своей деятельности, свободно выражающий свои интересы, предпочтения, чувства и эмоции.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 Нашу группу посещает ребенок с нарушением слуха (диагноз - двусторонняя сенсоневральная тугоухость V степени). Для мальчика разработан индивидуальный образовательный маршрут, т.е. индивидуальная траектория образования в календарно-тематическом планировании. 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Я считаю, что наиболее эффективно речевое воспитание слабослышащего ребенка в дошкольном образовательном учреждении, могут осуществляться тогда, когда он находится в контакте и взаимодействии со слышащими детьми, его социализация и общее психическое развитие происходит в контексте разнообразных видов деятельности, предусмотренных образовательной программой, ребенок получают квалифицированную специализированную помощь психолога, логопеда.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 Речевое воспитание ребенка осуществляется в контексте личностно-ориентированного образования, направлено на формирование таких качеств как: коммуникативность, самостоятельность, инициативность, эмоциональность, которые происходят во взаимосвязи с игровой деятельностью  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 В своей работе со слабослышащим ребенком я использую технологии индивидуализации и социализации. Технология индивидуализации позволяет ребенку самому выбирать вид </w:t>
      </w:r>
      <w:r w:rsidRPr="001A390A">
        <w:lastRenderedPageBreak/>
        <w:t>деятельности. Ребенок с ОВЗ нуждается в щадящем режиме, свобода выбора деятельности для такого ребенка является залогом эмоционального комфорта. Важным фактором является необходимость создания среды в группе, стимулирующей активность и интерес ребенка.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 Одним из важнейших компонентов развития у ребенка коммуникативных навыков является развитие мелкой моторики пальцев, помимо традиционных методик, в своей работе с ребенком я применяю такие методы как: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>- Игры с песком (кинетический песок, сухой песок);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>- Конструирование из различных видов конструкторов.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>- Работа с природным и бросовым материалом;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>- Лепка из различных материалов (глина, тесто, бумажная масса, терропласт и т.д.)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>- Театральная деятельность (различные виды пальчиковых, варежковых театров).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0A">
        <w:rPr>
          <w:rFonts w:ascii="Times New Roman" w:hAnsi="Times New Roman" w:cs="Times New Roman"/>
          <w:sz w:val="24"/>
          <w:szCs w:val="24"/>
        </w:rPr>
        <w:t>- Игры с резинками, с мелкими бусами и шариками и т.д.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0A">
        <w:rPr>
          <w:rFonts w:ascii="Times New Roman" w:hAnsi="Times New Roman" w:cs="Times New Roman"/>
          <w:sz w:val="24"/>
          <w:szCs w:val="24"/>
        </w:rPr>
        <w:t>- Изобразительная деятельность с нетрадиционными материалами, техниками. (ниткография, рисование солью, набрызгаем и т.д.)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0A">
        <w:rPr>
          <w:rFonts w:ascii="Times New Roman" w:hAnsi="Times New Roman" w:cs="Times New Roman"/>
          <w:sz w:val="24"/>
          <w:szCs w:val="24"/>
        </w:rPr>
        <w:t xml:space="preserve">   В деятельности с ребенком с ОВЗ я использую учебно- методические материалы порционной образовательной программы «</w:t>
      </w:r>
      <w:r w:rsidRPr="001A390A">
        <w:rPr>
          <w:rFonts w:ascii="Times New Roman" w:hAnsi="Times New Roman" w:cs="Times New Roman"/>
          <w:i/>
          <w:sz w:val="24"/>
          <w:szCs w:val="24"/>
        </w:rPr>
        <w:t>Веселый день дошкольника</w:t>
      </w:r>
      <w:r w:rsidRPr="001A390A">
        <w:rPr>
          <w:rFonts w:ascii="Times New Roman" w:hAnsi="Times New Roman" w:cs="Times New Roman"/>
          <w:sz w:val="24"/>
          <w:szCs w:val="24"/>
        </w:rPr>
        <w:t xml:space="preserve">» (ВеДеДо) предполагающие синтез поэзии, музыки, изобразительного творчества и спонтанных видов детской творческой самодеятельности. 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A">
        <w:rPr>
          <w:rFonts w:ascii="Times New Roman" w:hAnsi="Times New Roman" w:cs="Times New Roman"/>
          <w:sz w:val="24"/>
          <w:szCs w:val="24"/>
        </w:rPr>
        <w:t xml:space="preserve">   </w:t>
      </w:r>
      <w:r w:rsidRPr="001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Особую роль в педагогической деятельности, обращенной к слабослышащим детям, играют видеоматериалы. Они полезны при работе с дидактическим материалом, связанным с изучением различных процессов и явлений, сурдологическое описание которых затрудняется ограниченным словарным запасом детей. 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время инди</w:t>
      </w:r>
      <w:r w:rsidR="001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видуальной деятельности с </w:t>
      </w:r>
      <w:r w:rsidRPr="001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 я использую готовые электронные материалы:</w:t>
      </w:r>
    </w:p>
    <w:p w:rsidR="001C1E6B" w:rsidRPr="001A390A" w:rsidRDefault="001C1E6B" w:rsidP="001A39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A">
        <w:rPr>
          <w:rFonts w:ascii="Times New Roman" w:hAnsi="Times New Roman" w:cs="Times New Roman"/>
          <w:sz w:val="24"/>
          <w:szCs w:val="24"/>
        </w:rPr>
        <w:t xml:space="preserve">    «</w:t>
      </w:r>
      <w:r w:rsidRPr="001A390A">
        <w:rPr>
          <w:rFonts w:ascii="Times New Roman" w:hAnsi="Times New Roman" w:cs="Times New Roman"/>
          <w:bCs/>
          <w:i/>
          <w:sz w:val="24"/>
          <w:szCs w:val="24"/>
        </w:rPr>
        <w:t>Игры для Тигры</w:t>
      </w:r>
      <w:r w:rsidRPr="001A390A">
        <w:rPr>
          <w:rFonts w:ascii="Times New Roman" w:hAnsi="Times New Roman" w:cs="Times New Roman"/>
          <w:bCs/>
          <w:sz w:val="24"/>
          <w:szCs w:val="24"/>
        </w:rPr>
        <w:t>».</w:t>
      </w:r>
      <w:r w:rsidRPr="001A390A">
        <w:rPr>
          <w:rFonts w:ascii="Times New Roman" w:hAnsi="Times New Roman" w:cs="Times New Roman"/>
          <w:sz w:val="24"/>
          <w:szCs w:val="24"/>
        </w:rPr>
        <w:t> Компьютерная логопедическая программа “Игры для Тигры” предназначена для детей дошкольного и младшего школьного возраста. Отличные рисунки, объемное изображение, звуковое сопровождение действий, познавательная направленность упражнений, игровая интерактивная форма подачи материала и веселый ведущий Тигренок - все это делает программу привлекательной. Применение программы </w:t>
      </w:r>
      <w:r w:rsidRPr="001A390A">
        <w:rPr>
          <w:rFonts w:ascii="Times New Roman" w:hAnsi="Times New Roman" w:cs="Times New Roman"/>
          <w:bCs/>
          <w:sz w:val="24"/>
          <w:szCs w:val="24"/>
        </w:rPr>
        <w:t>“Игры для Тигры</w:t>
      </w:r>
      <w:r w:rsidRPr="001A390A">
        <w:rPr>
          <w:rFonts w:ascii="Times New Roman" w:hAnsi="Times New Roman" w:cs="Times New Roman"/>
          <w:b/>
          <w:bCs/>
          <w:sz w:val="24"/>
          <w:szCs w:val="24"/>
        </w:rPr>
        <w:t>” </w:t>
      </w:r>
      <w:r w:rsidRPr="001A390A">
        <w:rPr>
          <w:rFonts w:ascii="Times New Roman" w:hAnsi="Times New Roman" w:cs="Times New Roman"/>
          <w:sz w:val="24"/>
          <w:szCs w:val="24"/>
        </w:rPr>
        <w:t xml:space="preserve">способствует индивидуализации и повышению эффективности коррекционно-образовательного процесса. Данная программа обеспечивает </w:t>
      </w:r>
      <w:r w:rsidRPr="001A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и деятельности подход к коррекции нарушений речевого развития</w:t>
      </w:r>
      <w:r w:rsidRPr="001A390A">
        <w:rPr>
          <w:rFonts w:ascii="Times New Roman" w:hAnsi="Times New Roman" w:cs="Times New Roman"/>
          <w:sz w:val="24"/>
          <w:szCs w:val="24"/>
        </w:rPr>
        <w:t>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Необходимо отметить, что использование ИКТ в инклюзивном образовательном процессе значительно влияет на формы и методы представления учебного материала.  Вместе с тем </w:t>
      </w:r>
      <w:r w:rsidRPr="001A390A">
        <w:lastRenderedPageBreak/>
        <w:t>информационно-коммуникационные технологии не заменяют традиционные подходы к развитию ребенка, а значительно повышают их эффективность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  Таким образом</w:t>
      </w:r>
      <w:r w:rsidR="00ED29EF">
        <w:t>,</w:t>
      </w:r>
      <w:r w:rsidRPr="001A390A">
        <w:t xml:space="preserve"> все перечисленные методы и технологии в работе со слабослышащим ребенком предполагают отсутствие какого бы то ни было отсутствие насилия над ребенком. Педагог должен организовать процесс так, чтобы сотворчество с ним ни на минуту не прерывалось. Правильно организованная и продуманная деятельность позволит добиться позитивных результатов.</w:t>
      </w:r>
    </w:p>
    <w:p w:rsidR="001C1E6B" w:rsidRPr="001A390A" w:rsidRDefault="001C1E6B" w:rsidP="001A39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A390A">
        <w:t xml:space="preserve">   В условиях инклюзивного образования слабослышащий ребенок получает все необходимое для того чтобы состоятся как позитивная языковая личность, адаптированная к детскому коллективу.</w:t>
      </w:r>
    </w:p>
    <w:p w:rsidR="00441873" w:rsidRPr="001A390A" w:rsidRDefault="00441873" w:rsidP="001A3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873" w:rsidRPr="001A390A" w:rsidSect="001A3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70"/>
    <w:rsid w:val="00114FE9"/>
    <w:rsid w:val="001A390A"/>
    <w:rsid w:val="001C1E6B"/>
    <w:rsid w:val="00401626"/>
    <w:rsid w:val="00441873"/>
    <w:rsid w:val="004E4FE7"/>
    <w:rsid w:val="005E5EF8"/>
    <w:rsid w:val="0065480A"/>
    <w:rsid w:val="007E1DE5"/>
    <w:rsid w:val="00890BCF"/>
    <w:rsid w:val="008E6BB7"/>
    <w:rsid w:val="00983A70"/>
    <w:rsid w:val="00AE13FC"/>
    <w:rsid w:val="00C77210"/>
    <w:rsid w:val="00E0550C"/>
    <w:rsid w:val="00ED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D88F-4E16-426B-8937-4F7018C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E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Шаймурдина</dc:creator>
  <cp:keywords/>
  <dc:description/>
  <cp:lastModifiedBy>User</cp:lastModifiedBy>
  <cp:revision>2</cp:revision>
  <dcterms:created xsi:type="dcterms:W3CDTF">2018-03-25T06:55:00Z</dcterms:created>
  <dcterms:modified xsi:type="dcterms:W3CDTF">2018-03-25T06:55:00Z</dcterms:modified>
</cp:coreProperties>
</file>